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5000" w:type="pct"/>
        <w:jc w:val="center"/>
        <w:tblBorders>
          <w:top w:val="single" w:sz="8" w:space="0" w:color="auto"/>
          <w:left w:val="single" w:sz="8" w:space="0" w:color="auto"/>
          <w:bottom w:val="single" w:sz="8" w:space="0" w:color="auto"/>
          <w:right w:val="single" w:sz="4" w:space="0" w:color="auto"/>
          <w:insideH w:val="single" w:sz="8" w:space="0" w:color="auto"/>
          <w:insideV w:val="single" w:sz="8" w:space="0" w:color="auto"/>
        </w:tblBorders>
        <w:tblLook w:val="04A0" w:firstRow="1" w:lastRow="0" w:firstColumn="1" w:lastColumn="0" w:noHBand="0" w:noVBand="1"/>
      </w:tblPr>
      <w:tblGrid>
        <w:gridCol w:w="10682"/>
      </w:tblGrid>
      <w:tr w:rsidR="00C30663" w:rsidRPr="00507F69" w:rsidTr="007F74E4">
        <w:trPr>
          <w:trHeight w:val="11555"/>
          <w:jc w:val="center"/>
        </w:trPr>
        <w:tc>
          <w:tcPr>
            <w:tcW w:w="5000" w:type="pct"/>
          </w:tcPr>
          <w:p w:rsidR="00C30663" w:rsidRPr="00507F69" w:rsidRDefault="00C30663" w:rsidP="00507F69">
            <w:pPr>
              <w:spacing w:line="276" w:lineRule="auto"/>
              <w:jc w:val="center"/>
              <w:rPr>
                <w:rFonts w:ascii="Calibri" w:hAnsi="Calibri" w:cs="B Nazanin"/>
                <w:b/>
                <w:bCs/>
                <w:sz w:val="16"/>
                <w:szCs w:val="16"/>
                <w:rtl/>
                <w:lang w:bidi="fa-IR"/>
              </w:rPr>
            </w:pPr>
          </w:p>
          <w:p w:rsidR="00C30663" w:rsidRPr="00507F69" w:rsidRDefault="0016594E" w:rsidP="00507F69">
            <w:pPr>
              <w:spacing w:line="276" w:lineRule="auto"/>
              <w:jc w:val="center"/>
              <w:rPr>
                <w:rFonts w:ascii="Calibri" w:hAnsi="Calibri" w:cs="B Nazanin"/>
                <w:b/>
                <w:bCs/>
                <w:sz w:val="16"/>
                <w:szCs w:val="16"/>
                <w:rtl/>
              </w:rPr>
            </w:pPr>
            <w:r>
              <w:rPr>
                <w:b/>
                <w:bCs/>
                <w:noProof/>
                <w:w w:val="104"/>
                <w:sz w:val="48"/>
                <w:szCs w:val="48"/>
                <w:rtl/>
              </w:rPr>
              <w:pict>
                <v:group id="Group 1" o:spid="_x0000_s1026" style="position:absolute;left:0;text-align:left;margin-left:0;margin-top:0;width:300.9pt;height:140.45pt;z-index:251664384;mso-position-horizontal:center;mso-position-horizontal-relative:margin;mso-position-vertical:top;mso-position-vertical-relative:margin;mso-width-relative:margin;mso-height-relative:margin" coordorigin="845,-875" coordsize="41522,2129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13778;top:-875;width:18288;height:136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">
                    <v:imagedata r:id="rId9" o:title=""/>
                    <v:path arrowok="t"/>
                  </v:shape>
                  <v:shapetype id="_x0000_t202" coordsize="21600,21600" o:spt="202" path="m,l,21600r21600,l21600,xe">
                    <v:stroke joinstyle="miter"/>
                    <v:path gradientshapeok="t" o:connecttype="rect"/>
                  </v:shapetype>
                  <v:shape id="Text Box 2" o:spid="_x0000_s1028" type="#_x0000_t202" style="position:absolute;left:845;top:12743;width:41522;height:76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" stroked="f">
                    <v:textbox>
                      <w:txbxContent>
                        <w:p w:rsidR="00E949FC" w:rsidRPr="004C0854" w:rsidRDefault="00E949FC" w:rsidP="008E76BF">
                          <w:pPr>
                            <w:jc w:val="center"/>
                            <w:rPr>
                              <w:rFonts w:asciiTheme="majorBidi" w:hAnsiTheme="majorBidi" w:cstheme="majorBidi"/>
                              <w:b/>
                              <w:bCs/>
                              <w:sz w:val="24"/>
                              <w:szCs w:val="24"/>
                            </w:rPr>
                          </w:pPr>
                          <w:r w:rsidRPr="004C0854">
                            <w:rPr>
                              <w:rFonts w:asciiTheme="majorBidi" w:hAnsiTheme="majorBidi" w:cstheme="majorBidi"/>
                              <w:b/>
                              <w:bCs/>
                              <w:sz w:val="24"/>
                              <w:szCs w:val="24"/>
                            </w:rPr>
                            <w:t>National Iranian Oil Company</w:t>
                          </w:r>
                        </w:p>
                        <w:p w:rsidR="00E949FC" w:rsidRPr="004C0854" w:rsidRDefault="00E949FC" w:rsidP="004B7D1C">
                          <w:pPr>
                            <w:jc w:val="center"/>
                            <w:rPr>
                              <w:rFonts w:asciiTheme="majorBidi" w:hAnsiTheme="majorBidi" w:cstheme="majorBidi"/>
                              <w:b/>
                              <w:bCs/>
                              <w:sz w:val="28"/>
                              <w:szCs w:val="28"/>
                            </w:rPr>
                          </w:pPr>
                          <w:r>
                            <w:rPr>
                              <w:rFonts w:asciiTheme="majorBidi" w:hAnsiTheme="majorBidi" w:cstheme="majorBidi"/>
                              <w:b/>
                              <w:bCs/>
                              <w:sz w:val="28"/>
                              <w:szCs w:val="28"/>
                            </w:rPr>
                            <w:t xml:space="preserve">Safety, Health </w:t>
                          </w:r>
                          <w:r w:rsidRPr="004C0854">
                            <w:rPr>
                              <w:rFonts w:asciiTheme="majorBidi" w:hAnsiTheme="majorBidi" w:cstheme="majorBidi"/>
                              <w:b/>
                              <w:bCs/>
                              <w:sz w:val="28"/>
                              <w:szCs w:val="28"/>
                            </w:rPr>
                            <w:t xml:space="preserve">and Environment Management </w:t>
                          </w:r>
                        </w:p>
                      </w:txbxContent>
                    </v:textbox>
                  </v:shape>
                  <w10:wrap type="square" anchorx="margin" anchory="margin"/>
                </v:group>
              </w:pict>
            </w:r>
          </w:p>
          <w:p w:rsidR="00C30663" w:rsidRPr="00507F69" w:rsidRDefault="00C30663" w:rsidP="00507F69">
            <w:pPr>
              <w:spacing w:line="276" w:lineRule="auto"/>
              <w:jc w:val="center"/>
              <w:rPr>
                <w:rFonts w:ascii="Calibri" w:hAnsi="Calibri" w:cs="B Nazanin"/>
                <w:b/>
                <w:bCs/>
                <w:sz w:val="16"/>
                <w:szCs w:val="16"/>
                <w:rtl/>
              </w:rPr>
            </w:pPr>
          </w:p>
          <w:p w:rsidR="00C30663" w:rsidRPr="00507F69" w:rsidRDefault="00C30663" w:rsidP="00507F69">
            <w:pPr>
              <w:tabs>
                <w:tab w:val="left" w:pos="4599"/>
              </w:tabs>
              <w:spacing w:line="276" w:lineRule="auto"/>
              <w:rPr>
                <w:rFonts w:ascii="Calibri" w:hAnsi="Calibri" w:cs="B Nazanin"/>
                <w:b/>
                <w:bCs/>
                <w:sz w:val="16"/>
                <w:szCs w:val="16"/>
                <w:rtl/>
              </w:rPr>
            </w:pPr>
            <w:r w:rsidRPr="00507F69">
              <w:rPr>
                <w:rFonts w:ascii="Calibri" w:hAnsi="Calibri" w:cs="B Nazanin"/>
                <w:b/>
                <w:bCs/>
                <w:sz w:val="16"/>
                <w:szCs w:val="16"/>
                <w:rtl/>
              </w:rPr>
              <w:tab/>
            </w:r>
          </w:p>
          <w:p w:rsidR="00C30663" w:rsidRPr="00507F69" w:rsidRDefault="00C30663" w:rsidP="00507F69">
            <w:pPr>
              <w:spacing w:line="276" w:lineRule="auto"/>
              <w:jc w:val="center"/>
              <w:rPr>
                <w:rFonts w:ascii="Calibri" w:hAnsi="Calibri" w:cs="B Nazanin"/>
                <w:b/>
                <w:bCs/>
                <w:sz w:val="16"/>
                <w:szCs w:val="16"/>
                <w:rtl/>
              </w:rPr>
            </w:pPr>
          </w:p>
          <w:p w:rsidR="00C30663" w:rsidRPr="00507F69" w:rsidRDefault="00C30663" w:rsidP="00507F69">
            <w:pPr>
              <w:spacing w:line="276" w:lineRule="auto"/>
              <w:ind w:left="912" w:right="667"/>
              <w:jc w:val="center"/>
              <w:rPr>
                <w:b/>
                <w:bCs/>
                <w:sz w:val="48"/>
                <w:szCs w:val="48"/>
              </w:rPr>
            </w:pPr>
          </w:p>
          <w:p w:rsidR="00C30663" w:rsidRPr="00507F69" w:rsidRDefault="00C30663" w:rsidP="00507F69">
            <w:pPr>
              <w:spacing w:line="276" w:lineRule="auto"/>
              <w:ind w:left="912" w:right="667"/>
              <w:jc w:val="center"/>
              <w:rPr>
                <w:b/>
                <w:bCs/>
                <w:sz w:val="48"/>
                <w:szCs w:val="48"/>
              </w:rPr>
            </w:pPr>
          </w:p>
          <w:p w:rsidR="00C30663" w:rsidRPr="00507F69" w:rsidRDefault="00C30663" w:rsidP="00507F69">
            <w:pPr>
              <w:spacing w:line="276" w:lineRule="auto"/>
              <w:ind w:left="912" w:right="667"/>
              <w:jc w:val="center"/>
              <w:rPr>
                <w:b/>
                <w:bCs/>
                <w:sz w:val="48"/>
                <w:szCs w:val="48"/>
              </w:rPr>
            </w:pPr>
          </w:p>
          <w:p w:rsidR="005342C9" w:rsidRPr="00507F69" w:rsidRDefault="005342C9" w:rsidP="00507F69">
            <w:pPr>
              <w:spacing w:line="276" w:lineRule="auto"/>
              <w:ind w:left="725" w:right="250" w:hanging="5"/>
              <w:rPr>
                <w:b/>
                <w:bCs/>
                <w:spacing w:val="19"/>
                <w:sz w:val="48"/>
                <w:szCs w:val="48"/>
              </w:rPr>
            </w:pPr>
          </w:p>
          <w:p w:rsidR="008E65A3" w:rsidRPr="00507F69" w:rsidRDefault="008E65A3" w:rsidP="00507F69">
            <w:pPr>
              <w:spacing w:line="276" w:lineRule="auto"/>
              <w:ind w:left="725" w:right="250" w:hanging="5"/>
              <w:rPr>
                <w:b/>
                <w:bCs/>
                <w:spacing w:val="19"/>
                <w:sz w:val="48"/>
                <w:szCs w:val="48"/>
              </w:rPr>
            </w:pPr>
          </w:p>
          <w:p w:rsidR="008E65A3" w:rsidRPr="00507F69" w:rsidRDefault="008E65A3" w:rsidP="00507F69">
            <w:pPr>
              <w:spacing w:line="276" w:lineRule="auto"/>
              <w:ind w:left="725" w:right="250" w:hanging="5"/>
              <w:rPr>
                <w:b/>
                <w:bCs/>
                <w:spacing w:val="19"/>
                <w:sz w:val="48"/>
                <w:szCs w:val="48"/>
              </w:rPr>
            </w:pPr>
          </w:p>
          <w:p w:rsidR="008E65A3" w:rsidRPr="00507F69" w:rsidRDefault="008E65A3" w:rsidP="00507F69">
            <w:pPr>
              <w:spacing w:line="276" w:lineRule="auto"/>
              <w:ind w:left="725" w:right="250" w:hanging="5"/>
              <w:rPr>
                <w:b/>
                <w:bCs/>
                <w:spacing w:val="19"/>
                <w:sz w:val="48"/>
                <w:szCs w:val="48"/>
              </w:rPr>
            </w:pPr>
          </w:p>
          <w:p w:rsidR="008E65A3" w:rsidRPr="00507F69" w:rsidRDefault="008E65A3" w:rsidP="00507F69">
            <w:pPr>
              <w:spacing w:line="276" w:lineRule="auto"/>
              <w:ind w:left="725" w:right="250" w:hanging="5"/>
              <w:rPr>
                <w:b/>
                <w:bCs/>
                <w:spacing w:val="19"/>
                <w:sz w:val="48"/>
                <w:szCs w:val="48"/>
              </w:rPr>
            </w:pPr>
          </w:p>
          <w:p w:rsidR="005342C9" w:rsidRPr="00507F69" w:rsidRDefault="00DB5C5F" w:rsidP="00507F69">
            <w:pPr>
              <w:spacing w:line="276" w:lineRule="auto"/>
              <w:ind w:left="725" w:right="719" w:firstLine="40"/>
              <w:jc w:val="center"/>
              <w:rPr>
                <w:b/>
                <w:bCs/>
                <w:sz w:val="48"/>
                <w:szCs w:val="48"/>
              </w:rPr>
            </w:pPr>
            <w:r>
              <w:rPr>
                <w:b/>
                <w:bCs/>
                <w:w w:val="104"/>
                <w:sz w:val="48"/>
                <w:szCs w:val="48"/>
              </w:rPr>
              <w:t>Guideline</w:t>
            </w:r>
            <w:r w:rsidR="008E65A3" w:rsidRPr="00507F69">
              <w:rPr>
                <w:b/>
                <w:bCs/>
                <w:w w:val="104"/>
                <w:sz w:val="48"/>
                <w:szCs w:val="48"/>
              </w:rPr>
              <w:t xml:space="preserve"> for Pre-Startup Safety Review</w:t>
            </w:r>
          </w:p>
          <w:p w:rsidR="005342C9" w:rsidRPr="00507F69" w:rsidRDefault="005342C9" w:rsidP="00507F69">
            <w:pPr>
              <w:spacing w:before="6" w:line="276" w:lineRule="auto"/>
              <w:rPr>
                <w:sz w:val="22"/>
                <w:szCs w:val="22"/>
              </w:rPr>
            </w:pPr>
          </w:p>
          <w:p w:rsidR="005342C9" w:rsidRPr="00507F69" w:rsidRDefault="005342C9" w:rsidP="00507F69">
            <w:pPr>
              <w:spacing w:line="276" w:lineRule="auto"/>
              <w:rPr>
                <w:sz w:val="24"/>
                <w:szCs w:val="24"/>
              </w:rPr>
            </w:pPr>
          </w:p>
          <w:p w:rsidR="005342C9" w:rsidRPr="00507F69" w:rsidRDefault="005342C9" w:rsidP="00507F69">
            <w:pPr>
              <w:spacing w:line="276" w:lineRule="auto"/>
              <w:rPr>
                <w:sz w:val="24"/>
                <w:szCs w:val="24"/>
              </w:rPr>
            </w:pPr>
          </w:p>
          <w:p w:rsidR="00DD6215" w:rsidRDefault="00DD6215" w:rsidP="00DD6215">
            <w:pPr>
              <w:jc w:val="center"/>
              <w:rPr>
                <w:rFonts w:eastAsiaTheme="minorEastAsia"/>
                <w:lang w:bidi="fa-IR"/>
              </w:rPr>
            </w:pPr>
          </w:p>
          <w:p w:rsidR="00DD6215" w:rsidRDefault="00DD6215" w:rsidP="00DD6215">
            <w:pPr>
              <w:jc w:val="center"/>
              <w:rPr>
                <w:rFonts w:eastAsiaTheme="minorEastAsia"/>
                <w:lang w:bidi="fa-IR"/>
              </w:rPr>
            </w:pPr>
          </w:p>
          <w:p w:rsidR="00DD6215" w:rsidRDefault="00DD6215" w:rsidP="00DD6215">
            <w:pPr>
              <w:jc w:val="center"/>
              <w:rPr>
                <w:rFonts w:eastAsiaTheme="minorEastAsia"/>
                <w:lang w:bidi="fa-IR"/>
              </w:rPr>
            </w:pPr>
          </w:p>
          <w:tbl>
            <w:tblPr>
              <w:tblStyle w:val="TableGrid"/>
              <w:tblW w:w="0" w:type="auto"/>
              <w:tblLook w:val="04A0" w:firstRow="1" w:lastRow="0" w:firstColumn="1" w:lastColumn="0" w:noHBand="0" w:noVBand="1"/>
            </w:tblPr>
            <w:tblGrid>
              <w:gridCol w:w="2307"/>
              <w:gridCol w:w="1941"/>
              <w:gridCol w:w="2126"/>
            </w:tblGrid>
            <w:tr w:rsidR="00C8674B" w:rsidTr="00C8674B">
              <w:tc>
                <w:tcPr>
                  <w:tcW w:w="2307" w:type="dxa"/>
                  <w:tcBorders>
                    <w:top w:val="single" w:sz="4" w:space="0" w:color="auto"/>
                    <w:left w:val="single" w:sz="4" w:space="0" w:color="auto"/>
                    <w:bottom w:val="single" w:sz="4" w:space="0" w:color="auto"/>
                    <w:right w:val="single" w:sz="4" w:space="0" w:color="auto"/>
                  </w:tcBorders>
                  <w:hideMark/>
                </w:tcPr>
                <w:p w:rsidR="00C8674B" w:rsidRDefault="00C8674B">
                  <w:pPr>
                    <w:widowControl w:val="0"/>
                    <w:autoSpaceDN w:val="0"/>
                    <w:spacing w:line="276" w:lineRule="auto"/>
                  </w:pPr>
                  <w:r>
                    <w:rPr>
                      <w:rFonts w:eastAsiaTheme="minorEastAsia"/>
                      <w:lang w:bidi="fa-IR"/>
                    </w:rPr>
                    <w:t>Reviewing Translation</w:t>
                  </w:r>
                </w:p>
              </w:tc>
              <w:tc>
                <w:tcPr>
                  <w:tcW w:w="1941" w:type="dxa"/>
                  <w:tcBorders>
                    <w:top w:val="single" w:sz="4" w:space="0" w:color="auto"/>
                    <w:left w:val="single" w:sz="4" w:space="0" w:color="auto"/>
                    <w:bottom w:val="single" w:sz="4" w:space="0" w:color="auto"/>
                    <w:right w:val="single" w:sz="4" w:space="0" w:color="auto"/>
                  </w:tcBorders>
                  <w:hideMark/>
                </w:tcPr>
                <w:p w:rsidR="00C8674B" w:rsidRDefault="00C8674B">
                  <w:pPr>
                    <w:widowControl w:val="0"/>
                    <w:autoSpaceDN w:val="0"/>
                    <w:spacing w:line="276" w:lineRule="auto"/>
                  </w:pPr>
                  <w:r>
                    <w:rPr>
                      <w:rFonts w:eastAsiaTheme="minorEastAsia"/>
                      <w:lang w:bidi="fa-IR"/>
                    </w:rPr>
                    <w:t>Confirmed by</w:t>
                  </w:r>
                </w:p>
              </w:tc>
              <w:tc>
                <w:tcPr>
                  <w:tcW w:w="2126" w:type="dxa"/>
                  <w:tcBorders>
                    <w:top w:val="single" w:sz="4" w:space="0" w:color="auto"/>
                    <w:left w:val="single" w:sz="4" w:space="0" w:color="auto"/>
                    <w:bottom w:val="single" w:sz="4" w:space="0" w:color="auto"/>
                    <w:right w:val="single" w:sz="4" w:space="0" w:color="auto"/>
                  </w:tcBorders>
                  <w:hideMark/>
                </w:tcPr>
                <w:p w:rsidR="00C8674B" w:rsidRDefault="00C8674B">
                  <w:pPr>
                    <w:widowControl w:val="0"/>
                    <w:autoSpaceDN w:val="0"/>
                    <w:spacing w:line="276" w:lineRule="auto"/>
                    <w:rPr>
                      <w:rFonts w:eastAsiaTheme="minorEastAsia"/>
                      <w:lang w:bidi="fa-IR"/>
                    </w:rPr>
                  </w:pPr>
                  <w:r>
                    <w:rPr>
                      <w:rFonts w:eastAsiaTheme="minorEastAsia"/>
                      <w:lang w:bidi="fa-IR"/>
                    </w:rPr>
                    <w:t>Publication Date of English Version</w:t>
                  </w:r>
                </w:p>
              </w:tc>
            </w:tr>
            <w:tr w:rsidR="00C8674B" w:rsidTr="00C8674B">
              <w:trPr>
                <w:trHeight w:val="868"/>
              </w:trPr>
              <w:tc>
                <w:tcPr>
                  <w:tcW w:w="2307" w:type="dxa"/>
                  <w:tcBorders>
                    <w:top w:val="single" w:sz="4" w:space="0" w:color="auto"/>
                    <w:left w:val="single" w:sz="4" w:space="0" w:color="auto"/>
                    <w:bottom w:val="single" w:sz="4" w:space="0" w:color="auto"/>
                    <w:right w:val="single" w:sz="4" w:space="0" w:color="auto"/>
                  </w:tcBorders>
                  <w:hideMark/>
                </w:tcPr>
                <w:p w:rsidR="00C8674B" w:rsidRDefault="00C8674B">
                  <w:pPr>
                    <w:spacing w:line="276" w:lineRule="auto"/>
                  </w:pPr>
                  <w:proofErr w:type="spellStart"/>
                  <w:r>
                    <w:rPr>
                      <w:lang w:bidi="fa-IR"/>
                    </w:rPr>
                    <w:t>Davood</w:t>
                  </w:r>
                  <w:proofErr w:type="spellEnd"/>
                  <w:r>
                    <w:rPr>
                      <w:lang w:bidi="fa-IR"/>
                    </w:rPr>
                    <w:t xml:space="preserve"> </w:t>
                  </w:r>
                  <w:proofErr w:type="spellStart"/>
                  <w:r>
                    <w:rPr>
                      <w:lang w:bidi="fa-IR"/>
                    </w:rPr>
                    <w:t>Naderi</w:t>
                  </w:r>
                  <w:proofErr w:type="spellEnd"/>
                  <w:r>
                    <w:rPr>
                      <w:lang w:bidi="fa-IR"/>
                    </w:rPr>
                    <w:t>/</w:t>
                  </w:r>
                </w:p>
                <w:p w:rsidR="00C8674B" w:rsidRDefault="00C8674B">
                  <w:pPr>
                    <w:spacing w:line="276" w:lineRule="auto"/>
                    <w:rPr>
                      <w:rFonts w:ascii="Arial" w:eastAsia="Arial" w:hAnsi="Arial" w:cs="Arial"/>
                      <w:lang w:bidi="fa-IR"/>
                    </w:rPr>
                  </w:pPr>
                  <w:proofErr w:type="spellStart"/>
                  <w:r>
                    <w:rPr>
                      <w:lang w:bidi="fa-IR"/>
                    </w:rPr>
                    <w:t>Laleh</w:t>
                  </w:r>
                  <w:proofErr w:type="spellEnd"/>
                  <w:r>
                    <w:rPr>
                      <w:lang w:bidi="fa-IR"/>
                    </w:rPr>
                    <w:t xml:space="preserve"> H. </w:t>
                  </w:r>
                  <w:proofErr w:type="spellStart"/>
                  <w:r>
                    <w:rPr>
                      <w:lang w:bidi="fa-IR"/>
                    </w:rPr>
                    <w:t>Abbasi</w:t>
                  </w:r>
                  <w:proofErr w:type="spellEnd"/>
                </w:p>
                <w:p w:rsidR="00C8674B" w:rsidRDefault="00C8674B">
                  <w:pPr>
                    <w:widowControl w:val="0"/>
                    <w:autoSpaceDN w:val="0"/>
                    <w:spacing w:line="276" w:lineRule="auto"/>
                  </w:pPr>
                  <w:r>
                    <w:rPr>
                      <w:lang w:bidi="fa-IR"/>
                    </w:rPr>
                    <w:t>Training &amp; Performance Measurement Department</w:t>
                  </w:r>
                </w:p>
              </w:tc>
              <w:tc>
                <w:tcPr>
                  <w:tcW w:w="1941" w:type="dxa"/>
                  <w:tcBorders>
                    <w:top w:val="single" w:sz="4" w:space="0" w:color="auto"/>
                    <w:left w:val="single" w:sz="4" w:space="0" w:color="auto"/>
                    <w:bottom w:val="single" w:sz="4" w:space="0" w:color="auto"/>
                    <w:right w:val="single" w:sz="4" w:space="0" w:color="auto"/>
                  </w:tcBorders>
                </w:tcPr>
                <w:p w:rsidR="00C8674B" w:rsidRDefault="00C8674B">
                  <w:pPr>
                    <w:spacing w:line="276" w:lineRule="auto"/>
                  </w:pPr>
                  <w:r>
                    <w:rPr>
                      <w:lang w:bidi="fa-IR"/>
                    </w:rPr>
                    <w:t xml:space="preserve">Mani </w:t>
                  </w:r>
                  <w:proofErr w:type="spellStart"/>
                  <w:r>
                    <w:rPr>
                      <w:lang w:bidi="fa-IR"/>
                    </w:rPr>
                    <w:t>Abdollahzadeh</w:t>
                  </w:r>
                  <w:proofErr w:type="spellEnd"/>
                  <w:r>
                    <w:rPr>
                      <w:lang w:bidi="fa-IR"/>
                    </w:rPr>
                    <w:t xml:space="preserve"> Rad/</w:t>
                  </w:r>
                </w:p>
                <w:p w:rsidR="00C8674B" w:rsidRDefault="00C8674B">
                  <w:pPr>
                    <w:spacing w:line="276" w:lineRule="auto"/>
                    <w:rPr>
                      <w:rFonts w:ascii="Arial" w:eastAsia="Arial" w:hAnsi="Arial" w:cs="Arial"/>
                      <w:lang w:bidi="fa-IR"/>
                    </w:rPr>
                  </w:pPr>
                </w:p>
                <w:p w:rsidR="00C8674B" w:rsidRDefault="00C8674B">
                  <w:pPr>
                    <w:widowControl w:val="0"/>
                    <w:autoSpaceDN w:val="0"/>
                    <w:spacing w:line="276" w:lineRule="auto"/>
                  </w:pPr>
                  <w:r>
                    <w:rPr>
                      <w:lang w:bidi="fa-IR"/>
                    </w:rPr>
                    <w:t>HSE Manager</w:t>
                  </w:r>
                </w:p>
              </w:tc>
              <w:tc>
                <w:tcPr>
                  <w:tcW w:w="2126" w:type="dxa"/>
                  <w:tcBorders>
                    <w:top w:val="single" w:sz="4" w:space="0" w:color="auto"/>
                    <w:left w:val="single" w:sz="4" w:space="0" w:color="auto"/>
                    <w:bottom w:val="single" w:sz="4" w:space="0" w:color="auto"/>
                    <w:right w:val="single" w:sz="4" w:space="0" w:color="auto"/>
                  </w:tcBorders>
                  <w:hideMark/>
                </w:tcPr>
                <w:p w:rsidR="00C8674B" w:rsidRDefault="00C8674B">
                  <w:pPr>
                    <w:spacing w:line="276" w:lineRule="auto"/>
                  </w:pPr>
                  <w:r>
                    <w:rPr>
                      <w:lang w:bidi="fa-IR"/>
                    </w:rPr>
                    <w:t>September</w:t>
                  </w:r>
                </w:p>
                <w:p w:rsidR="00C8674B" w:rsidRDefault="00C8674B">
                  <w:pPr>
                    <w:widowControl w:val="0"/>
                    <w:autoSpaceDN w:val="0"/>
                    <w:spacing w:line="276" w:lineRule="auto"/>
                  </w:pPr>
                  <w:r>
                    <w:rPr>
                      <w:lang w:bidi="fa-IR"/>
                    </w:rPr>
                    <w:t>2018</w:t>
                  </w:r>
                </w:p>
              </w:tc>
            </w:tr>
          </w:tbl>
          <w:p w:rsidR="00DD6215" w:rsidRDefault="00DD6215" w:rsidP="00DD6215">
            <w:pPr>
              <w:jc w:val="center"/>
              <w:rPr>
                <w:rFonts w:eastAsiaTheme="minorEastAsia"/>
                <w:lang w:bidi="fa-IR"/>
              </w:rPr>
            </w:pPr>
          </w:p>
          <w:p w:rsidR="00DD6215" w:rsidRDefault="00DD6215" w:rsidP="00DD6215">
            <w:pPr>
              <w:jc w:val="center"/>
              <w:rPr>
                <w:rFonts w:eastAsiaTheme="minorEastAsia"/>
                <w:lang w:bidi="fa-IR"/>
              </w:rPr>
            </w:pPr>
          </w:p>
          <w:tbl>
            <w:tblPr>
              <w:tblStyle w:val="TableGrid"/>
              <w:tblW w:w="0" w:type="auto"/>
              <w:tblLook w:val="04A0" w:firstRow="1" w:lastRow="0" w:firstColumn="1" w:lastColumn="0" w:noHBand="0" w:noVBand="1"/>
            </w:tblPr>
            <w:tblGrid>
              <w:gridCol w:w="2203"/>
              <w:gridCol w:w="1483"/>
              <w:gridCol w:w="1429"/>
              <w:gridCol w:w="1429"/>
              <w:gridCol w:w="1430"/>
            </w:tblGrid>
            <w:tr w:rsidR="005A2018" w:rsidTr="005A2018">
              <w:tc>
                <w:tcPr>
                  <w:tcW w:w="2203" w:type="dxa"/>
                </w:tcPr>
                <w:p w:rsidR="005A2018" w:rsidRDefault="005A2018" w:rsidP="001E226B">
                  <w:pPr>
                    <w:rPr>
                      <w:rFonts w:eastAsiaTheme="minorEastAsia"/>
                      <w:lang w:bidi="fa-IR"/>
                    </w:rPr>
                  </w:pPr>
                  <w:r>
                    <w:rPr>
                      <w:rFonts w:eastAsiaTheme="minorEastAsia"/>
                      <w:lang w:bidi="fa-IR"/>
                    </w:rPr>
                    <w:t>Responsibility/Subject</w:t>
                  </w:r>
                </w:p>
              </w:tc>
              <w:tc>
                <w:tcPr>
                  <w:tcW w:w="1483" w:type="dxa"/>
                </w:tcPr>
                <w:p w:rsidR="005A2018" w:rsidRDefault="005A2018" w:rsidP="001E226B">
                  <w:pPr>
                    <w:rPr>
                      <w:rFonts w:eastAsiaTheme="minorEastAsia"/>
                      <w:lang w:bidi="fa-IR"/>
                    </w:rPr>
                  </w:pPr>
                  <w:r>
                    <w:rPr>
                      <w:rFonts w:eastAsiaTheme="minorEastAsia"/>
                      <w:lang w:bidi="fa-IR"/>
                    </w:rPr>
                    <w:t>Prepared by</w:t>
                  </w:r>
                </w:p>
              </w:tc>
              <w:tc>
                <w:tcPr>
                  <w:tcW w:w="1429" w:type="dxa"/>
                </w:tcPr>
                <w:p w:rsidR="005A2018" w:rsidRDefault="005A2018" w:rsidP="001E226B">
                  <w:pPr>
                    <w:rPr>
                      <w:rFonts w:eastAsiaTheme="minorEastAsia"/>
                      <w:lang w:bidi="fa-IR"/>
                    </w:rPr>
                  </w:pPr>
                  <w:r>
                    <w:rPr>
                      <w:rFonts w:eastAsiaTheme="minorEastAsia"/>
                      <w:lang w:bidi="fa-IR"/>
                    </w:rPr>
                    <w:t>Confirmed by</w:t>
                  </w:r>
                </w:p>
              </w:tc>
              <w:tc>
                <w:tcPr>
                  <w:tcW w:w="1429" w:type="dxa"/>
                </w:tcPr>
                <w:p w:rsidR="005A2018" w:rsidRDefault="005A2018" w:rsidP="001E226B">
                  <w:pPr>
                    <w:rPr>
                      <w:rFonts w:eastAsiaTheme="minorEastAsia"/>
                      <w:lang w:bidi="fa-IR"/>
                    </w:rPr>
                  </w:pPr>
                  <w:r>
                    <w:rPr>
                      <w:rFonts w:eastAsiaTheme="minorEastAsia"/>
                      <w:lang w:bidi="fa-IR"/>
                    </w:rPr>
                    <w:t>Approved by</w:t>
                  </w:r>
                </w:p>
              </w:tc>
              <w:tc>
                <w:tcPr>
                  <w:tcW w:w="1430" w:type="dxa"/>
                </w:tcPr>
                <w:p w:rsidR="005A2018" w:rsidRDefault="005A2018" w:rsidP="001E226B">
                  <w:pPr>
                    <w:rPr>
                      <w:rFonts w:eastAsiaTheme="minorEastAsia"/>
                      <w:lang w:bidi="fa-IR"/>
                    </w:rPr>
                  </w:pPr>
                  <w:bookmarkStart w:id="0" w:name="_GoBack"/>
                  <w:bookmarkEnd w:id="0"/>
                  <w:r>
                    <w:rPr>
                      <w:rFonts w:eastAsiaTheme="minorEastAsia"/>
                      <w:lang w:bidi="fa-IR"/>
                    </w:rPr>
                    <w:t>Publication date</w:t>
                  </w:r>
                </w:p>
              </w:tc>
            </w:tr>
            <w:tr w:rsidR="005A2018" w:rsidTr="005A2018">
              <w:trPr>
                <w:trHeight w:val="132"/>
              </w:trPr>
              <w:tc>
                <w:tcPr>
                  <w:tcW w:w="2203" w:type="dxa"/>
                </w:tcPr>
                <w:p w:rsidR="005A2018" w:rsidRDefault="005A2018" w:rsidP="001E226B">
                  <w:pPr>
                    <w:rPr>
                      <w:rFonts w:eastAsiaTheme="minorEastAsia"/>
                      <w:lang w:bidi="fa-IR"/>
                    </w:rPr>
                  </w:pPr>
                  <w:r>
                    <w:rPr>
                      <w:rFonts w:eastAsiaTheme="minorEastAsia"/>
                      <w:lang w:bidi="fa-IR"/>
                    </w:rPr>
                    <w:t>Name</w:t>
                  </w:r>
                </w:p>
              </w:tc>
              <w:tc>
                <w:tcPr>
                  <w:tcW w:w="1483" w:type="dxa"/>
                  <w:vMerge w:val="restart"/>
                </w:tcPr>
                <w:p w:rsidR="005A2018" w:rsidRDefault="005A2018" w:rsidP="001E226B">
                  <w:pPr>
                    <w:rPr>
                      <w:rFonts w:eastAsiaTheme="minorEastAsia"/>
                      <w:lang w:bidi="fa-IR"/>
                    </w:rPr>
                  </w:pPr>
                  <w:r>
                    <w:rPr>
                      <w:rFonts w:eastAsiaTheme="minorEastAsia"/>
                      <w:lang w:bidi="fa-IR"/>
                    </w:rPr>
                    <w:t xml:space="preserve">Mani </w:t>
                  </w:r>
                  <w:proofErr w:type="spellStart"/>
                  <w:r>
                    <w:rPr>
                      <w:rFonts w:eastAsiaTheme="minorEastAsia"/>
                      <w:lang w:bidi="fa-IR"/>
                    </w:rPr>
                    <w:t>Abdollahzadeh</w:t>
                  </w:r>
                  <w:proofErr w:type="spellEnd"/>
                  <w:r>
                    <w:rPr>
                      <w:rFonts w:eastAsiaTheme="minorEastAsia"/>
                      <w:lang w:bidi="fa-IR"/>
                    </w:rPr>
                    <w:t>/</w:t>
                  </w:r>
                </w:p>
                <w:p w:rsidR="005A2018" w:rsidRDefault="005A2018" w:rsidP="001E226B">
                  <w:pPr>
                    <w:rPr>
                      <w:rFonts w:eastAsiaTheme="minorEastAsia"/>
                      <w:lang w:bidi="fa-IR"/>
                    </w:rPr>
                  </w:pPr>
                  <w:proofErr w:type="spellStart"/>
                  <w:r>
                    <w:rPr>
                      <w:rFonts w:eastAsiaTheme="minorEastAsia"/>
                      <w:lang w:bidi="fa-IR"/>
                    </w:rPr>
                    <w:t>Fereshte</w:t>
                  </w:r>
                  <w:proofErr w:type="spellEnd"/>
                  <w:r>
                    <w:rPr>
                      <w:rFonts w:eastAsiaTheme="minorEastAsia"/>
                      <w:lang w:bidi="fa-IR"/>
                    </w:rPr>
                    <w:t xml:space="preserve"> </w:t>
                  </w:r>
                  <w:proofErr w:type="spellStart"/>
                  <w:r>
                    <w:rPr>
                      <w:rFonts w:eastAsiaTheme="minorEastAsia"/>
                      <w:lang w:bidi="fa-IR"/>
                    </w:rPr>
                    <w:t>Miraj</w:t>
                  </w:r>
                  <w:proofErr w:type="spellEnd"/>
                </w:p>
                <w:p w:rsidR="005A2018" w:rsidRDefault="005A2018" w:rsidP="001E226B">
                  <w:pPr>
                    <w:rPr>
                      <w:rFonts w:eastAsiaTheme="minorEastAsia"/>
                      <w:lang w:bidi="fa-IR"/>
                    </w:rPr>
                  </w:pPr>
                </w:p>
                <w:p w:rsidR="005A2018" w:rsidRDefault="005A2018" w:rsidP="00C8674B">
                  <w:pPr>
                    <w:rPr>
                      <w:rFonts w:eastAsiaTheme="minorEastAsia"/>
                      <w:lang w:bidi="fa-IR"/>
                    </w:rPr>
                  </w:pPr>
                  <w:r>
                    <w:rPr>
                      <w:rFonts w:eastAsiaTheme="minorEastAsia"/>
                      <w:lang w:bidi="fa-IR"/>
                    </w:rPr>
                    <w:t xml:space="preserve">Head </w:t>
                  </w:r>
                  <w:r w:rsidRPr="001E319F">
                    <w:rPr>
                      <w:rFonts w:eastAsiaTheme="minorEastAsia"/>
                      <w:lang w:bidi="fa-IR"/>
                    </w:rPr>
                    <w:t>of Safety and Firefighting Department</w:t>
                  </w:r>
                  <w:r>
                    <w:rPr>
                      <w:rFonts w:eastAsiaTheme="minorEastAsia"/>
                      <w:lang w:bidi="fa-IR"/>
                    </w:rPr>
                    <w:t xml:space="preserve"> /Project Supervisor </w:t>
                  </w:r>
                  <w:r w:rsidRPr="001E319F">
                    <w:rPr>
                      <w:rFonts w:eastAsiaTheme="minorEastAsia"/>
                      <w:lang w:bidi="fa-IR"/>
                    </w:rPr>
                    <w:t>of Safety and Firefighting Department</w:t>
                  </w:r>
                </w:p>
              </w:tc>
              <w:tc>
                <w:tcPr>
                  <w:tcW w:w="1429" w:type="dxa"/>
                  <w:vMerge w:val="restart"/>
                </w:tcPr>
                <w:p w:rsidR="005A2018" w:rsidRDefault="005A2018" w:rsidP="001E226B">
                  <w:pPr>
                    <w:rPr>
                      <w:rFonts w:eastAsiaTheme="minorEastAsia"/>
                      <w:lang w:bidi="fa-IR"/>
                    </w:rPr>
                  </w:pPr>
                  <w:proofErr w:type="spellStart"/>
                  <w:r>
                    <w:rPr>
                      <w:rFonts w:eastAsiaTheme="minorEastAsia"/>
                      <w:lang w:bidi="fa-IR"/>
                    </w:rPr>
                    <w:t>Siavash</w:t>
                  </w:r>
                  <w:proofErr w:type="spellEnd"/>
                  <w:r>
                    <w:rPr>
                      <w:rFonts w:eastAsiaTheme="minorEastAsia"/>
                      <w:lang w:bidi="fa-IR"/>
                    </w:rPr>
                    <w:t xml:space="preserve"> </w:t>
                  </w:r>
                  <w:proofErr w:type="spellStart"/>
                  <w:r>
                    <w:rPr>
                      <w:rFonts w:eastAsiaTheme="minorEastAsia"/>
                      <w:lang w:bidi="fa-IR"/>
                    </w:rPr>
                    <w:t>Derafshi</w:t>
                  </w:r>
                  <w:proofErr w:type="spellEnd"/>
                  <w:r>
                    <w:rPr>
                      <w:rFonts w:eastAsiaTheme="minorEastAsia"/>
                      <w:lang w:bidi="fa-IR"/>
                    </w:rPr>
                    <w:t>/</w:t>
                  </w:r>
                </w:p>
                <w:p w:rsidR="005A2018" w:rsidRDefault="005A2018" w:rsidP="001E226B">
                  <w:pPr>
                    <w:rPr>
                      <w:rFonts w:eastAsiaTheme="minorEastAsia"/>
                      <w:lang w:bidi="fa-IR"/>
                    </w:rPr>
                  </w:pPr>
                </w:p>
                <w:p w:rsidR="005A2018" w:rsidRDefault="005A2018" w:rsidP="001E226B">
                  <w:pPr>
                    <w:rPr>
                      <w:rFonts w:eastAsiaTheme="minorEastAsia"/>
                      <w:lang w:bidi="fa-IR"/>
                    </w:rPr>
                  </w:pPr>
                  <w:r>
                    <w:rPr>
                      <w:rFonts w:eastAsiaTheme="minorEastAsia"/>
                      <w:lang w:bidi="fa-IR"/>
                    </w:rPr>
                    <w:t>HSE Manager</w:t>
                  </w:r>
                </w:p>
              </w:tc>
              <w:tc>
                <w:tcPr>
                  <w:tcW w:w="1429" w:type="dxa"/>
                  <w:vMerge w:val="restart"/>
                </w:tcPr>
                <w:p w:rsidR="005A2018" w:rsidRDefault="005A2018" w:rsidP="001E226B">
                  <w:pPr>
                    <w:rPr>
                      <w:rFonts w:eastAsiaTheme="minorEastAsia"/>
                      <w:lang w:bidi="fa-IR"/>
                    </w:rPr>
                  </w:pPr>
                  <w:proofErr w:type="spellStart"/>
                  <w:r>
                    <w:rPr>
                      <w:rFonts w:eastAsiaTheme="minorEastAsia"/>
                      <w:lang w:bidi="fa-IR"/>
                    </w:rPr>
                    <w:t>Roknodin</w:t>
                  </w:r>
                  <w:proofErr w:type="spellEnd"/>
                  <w:r>
                    <w:rPr>
                      <w:rFonts w:eastAsiaTheme="minorEastAsia"/>
                      <w:lang w:bidi="fa-IR"/>
                    </w:rPr>
                    <w:t xml:space="preserve"> </w:t>
                  </w:r>
                  <w:proofErr w:type="spellStart"/>
                  <w:r>
                    <w:rPr>
                      <w:rFonts w:eastAsiaTheme="minorEastAsia"/>
                      <w:lang w:bidi="fa-IR"/>
                    </w:rPr>
                    <w:t>Javadi</w:t>
                  </w:r>
                  <w:proofErr w:type="spellEnd"/>
                </w:p>
                <w:p w:rsidR="005A2018" w:rsidRDefault="005A2018" w:rsidP="001E226B">
                  <w:pPr>
                    <w:rPr>
                      <w:rFonts w:eastAsiaTheme="minorEastAsia"/>
                      <w:lang w:bidi="fa-IR"/>
                    </w:rPr>
                  </w:pPr>
                </w:p>
                <w:p w:rsidR="005A2018" w:rsidRDefault="005A2018" w:rsidP="001E226B">
                  <w:pPr>
                    <w:rPr>
                      <w:rFonts w:eastAsiaTheme="minorEastAsia"/>
                      <w:lang w:bidi="fa-IR"/>
                    </w:rPr>
                  </w:pPr>
                  <w:r>
                    <w:rPr>
                      <w:rFonts w:eastAsiaTheme="minorEastAsia"/>
                      <w:lang w:bidi="fa-IR"/>
                    </w:rPr>
                    <w:t>CEO</w:t>
                  </w:r>
                </w:p>
              </w:tc>
              <w:tc>
                <w:tcPr>
                  <w:tcW w:w="1430" w:type="dxa"/>
                  <w:vMerge w:val="restart"/>
                </w:tcPr>
                <w:p w:rsidR="005A2018" w:rsidRDefault="005A2018" w:rsidP="001E226B">
                  <w:pPr>
                    <w:rPr>
                      <w:rFonts w:eastAsiaTheme="minorEastAsia"/>
                      <w:lang w:bidi="fa-IR"/>
                    </w:rPr>
                  </w:pPr>
                  <w:r>
                    <w:rPr>
                      <w:rFonts w:eastAsiaTheme="minorEastAsia"/>
                      <w:lang w:bidi="fa-IR"/>
                    </w:rPr>
                    <w:t>November 2015</w:t>
                  </w:r>
                </w:p>
              </w:tc>
            </w:tr>
            <w:tr w:rsidR="005A2018" w:rsidTr="005A2018">
              <w:trPr>
                <w:trHeight w:val="132"/>
              </w:trPr>
              <w:tc>
                <w:tcPr>
                  <w:tcW w:w="2203" w:type="dxa"/>
                </w:tcPr>
                <w:p w:rsidR="005A2018" w:rsidRDefault="005A2018" w:rsidP="001E226B">
                  <w:pPr>
                    <w:rPr>
                      <w:rFonts w:eastAsiaTheme="minorEastAsia"/>
                      <w:lang w:bidi="fa-IR"/>
                    </w:rPr>
                  </w:pPr>
                  <w:r>
                    <w:rPr>
                      <w:rFonts w:eastAsiaTheme="minorEastAsia"/>
                      <w:lang w:bidi="fa-IR"/>
                    </w:rPr>
                    <w:t>Position</w:t>
                  </w:r>
                </w:p>
              </w:tc>
              <w:tc>
                <w:tcPr>
                  <w:tcW w:w="1483" w:type="dxa"/>
                  <w:vMerge/>
                </w:tcPr>
                <w:p w:rsidR="005A2018" w:rsidRDefault="005A2018" w:rsidP="001E226B">
                  <w:pPr>
                    <w:rPr>
                      <w:rFonts w:eastAsiaTheme="minorEastAsia"/>
                      <w:lang w:bidi="fa-IR"/>
                    </w:rPr>
                  </w:pPr>
                </w:p>
              </w:tc>
              <w:tc>
                <w:tcPr>
                  <w:tcW w:w="1429" w:type="dxa"/>
                  <w:vMerge/>
                </w:tcPr>
                <w:p w:rsidR="005A2018" w:rsidRDefault="005A2018" w:rsidP="001E226B">
                  <w:pPr>
                    <w:rPr>
                      <w:rFonts w:eastAsiaTheme="minorEastAsia"/>
                      <w:lang w:bidi="fa-IR"/>
                    </w:rPr>
                  </w:pPr>
                </w:p>
              </w:tc>
              <w:tc>
                <w:tcPr>
                  <w:tcW w:w="1429" w:type="dxa"/>
                  <w:vMerge/>
                </w:tcPr>
                <w:p w:rsidR="005A2018" w:rsidRDefault="005A2018" w:rsidP="001E226B">
                  <w:pPr>
                    <w:rPr>
                      <w:rFonts w:eastAsiaTheme="minorEastAsia"/>
                      <w:lang w:bidi="fa-IR"/>
                    </w:rPr>
                  </w:pPr>
                </w:p>
              </w:tc>
              <w:tc>
                <w:tcPr>
                  <w:tcW w:w="1430" w:type="dxa"/>
                  <w:vMerge/>
                </w:tcPr>
                <w:p w:rsidR="005A2018" w:rsidRDefault="005A2018" w:rsidP="001E226B">
                  <w:pPr>
                    <w:rPr>
                      <w:rFonts w:eastAsiaTheme="minorEastAsia"/>
                      <w:lang w:bidi="fa-IR"/>
                    </w:rPr>
                  </w:pPr>
                </w:p>
              </w:tc>
            </w:tr>
          </w:tbl>
          <w:p w:rsidR="00DD6215" w:rsidRDefault="00DD6215" w:rsidP="00DD6215">
            <w:pPr>
              <w:rPr>
                <w:rFonts w:eastAsiaTheme="minorEastAsia"/>
                <w:lang w:bidi="fa-IR"/>
              </w:rPr>
            </w:pPr>
            <w:r>
              <w:rPr>
                <w:rFonts w:eastAsiaTheme="minorEastAsia"/>
                <w:lang w:bidi="fa-IR"/>
              </w:rPr>
              <w:t>Document Code: NIOC-HSE-SF-GU-002-01</w:t>
            </w:r>
            <w:r>
              <w:rPr>
                <w:rFonts w:eastAsiaTheme="minorEastAsia"/>
                <w:lang w:bidi="fa-IR"/>
              </w:rPr>
              <w:tab/>
              <w:t xml:space="preserve">Revision date: </w:t>
            </w:r>
            <w:r w:rsidRPr="00D5049D">
              <w:rPr>
                <w:rFonts w:eastAsiaTheme="minorEastAsia"/>
                <w:lang w:bidi="fa-IR"/>
              </w:rPr>
              <w:t>December 5, 2015</w:t>
            </w:r>
            <w:r>
              <w:rPr>
                <w:rFonts w:eastAsiaTheme="minorEastAsia"/>
                <w:lang w:bidi="fa-IR"/>
              </w:rPr>
              <w:t>, Revision No.: 1</w:t>
            </w:r>
          </w:p>
          <w:p w:rsidR="00C30663" w:rsidRPr="00507F69" w:rsidRDefault="00C30663" w:rsidP="00DD6215">
            <w:pPr>
              <w:spacing w:line="276" w:lineRule="auto"/>
              <w:rPr>
                <w:b/>
                <w:bCs/>
                <w:color w:val="000000" w:themeColor="text1"/>
                <w:sz w:val="44"/>
                <w:szCs w:val="44"/>
                <w:rtl/>
                <w:lang w:bidi="fa-IR"/>
              </w:rPr>
            </w:pPr>
          </w:p>
        </w:tc>
      </w:tr>
    </w:tbl>
    <w:p w:rsidR="00380CFD" w:rsidRPr="00507F69" w:rsidRDefault="00380CFD" w:rsidP="00507F69">
      <w:pPr>
        <w:spacing w:before="29" w:line="276" w:lineRule="auto"/>
        <w:ind w:right="86"/>
        <w:jc w:val="both"/>
        <w:rPr>
          <w:sz w:val="32"/>
          <w:szCs w:val="32"/>
          <w:lang w:bidi="fa-IR"/>
        </w:rPr>
        <w:sectPr w:rsidR="00380CFD" w:rsidRPr="00507F69" w:rsidSect="00C61FDD">
          <w:headerReference w:type="first" r:id="rId10"/>
          <w:footerReference w:type="first" r:id="rId11"/>
          <w:pgSz w:w="11906" w:h="16838"/>
          <w:pgMar w:top="720" w:right="720" w:bottom="720" w:left="720" w:header="708" w:footer="209" w:gutter="0"/>
          <w:cols w:space="708"/>
          <w:bidi/>
          <w:rtlGutter/>
          <w:docGrid w:linePitch="360"/>
        </w:sectPr>
      </w:pPr>
    </w:p>
    <w:p w:rsidR="00C531B6" w:rsidRPr="00507F69" w:rsidRDefault="00C531B6" w:rsidP="00507F69">
      <w:pPr>
        <w:spacing w:line="276" w:lineRule="auto"/>
        <w:rPr>
          <w:sz w:val="24"/>
          <w:szCs w:val="24"/>
          <w:lang w:bidi="fa-IR"/>
        </w:rPr>
      </w:pPr>
    </w:p>
    <w:p w:rsidR="00C531B6" w:rsidRDefault="007E0F08" w:rsidP="007E0F08">
      <w:pPr>
        <w:spacing w:line="276" w:lineRule="auto"/>
        <w:jc w:val="center"/>
        <w:rPr>
          <w:rFonts w:eastAsiaTheme="minorEastAsia"/>
          <w:b/>
          <w:bCs/>
          <w:sz w:val="24"/>
          <w:szCs w:val="24"/>
          <w:lang w:bidi="fa-IR"/>
        </w:rPr>
      </w:pPr>
      <w:r w:rsidRPr="007E0F08">
        <w:rPr>
          <w:rFonts w:eastAsiaTheme="minorEastAsia"/>
          <w:b/>
          <w:bCs/>
          <w:sz w:val="28"/>
          <w:szCs w:val="28"/>
          <w:lang w:bidi="fa-IR"/>
        </w:rPr>
        <w:t>Contents</w:t>
      </w:r>
      <w:r>
        <w:rPr>
          <w:rFonts w:eastAsiaTheme="minorEastAsia"/>
          <w:b/>
          <w:bCs/>
          <w:sz w:val="24"/>
          <w:szCs w:val="24"/>
          <w:lang w:bidi="fa-IR"/>
        </w:rPr>
        <w:t xml:space="preserve"> </w:t>
      </w:r>
    </w:p>
    <w:p w:rsidR="007E0F08" w:rsidRPr="00507F69" w:rsidRDefault="007E0F08" w:rsidP="007E0F08">
      <w:pPr>
        <w:spacing w:line="276" w:lineRule="auto"/>
        <w:jc w:val="center"/>
        <w:rPr>
          <w:rFonts w:eastAsiaTheme="minorEastAsia"/>
          <w:b/>
          <w:bCs/>
          <w:sz w:val="24"/>
          <w:szCs w:val="24"/>
          <w:lang w:bidi="fa-IR"/>
        </w:rPr>
      </w:pPr>
    </w:p>
    <w:p w:rsidR="00C531B6" w:rsidRPr="00BF6445" w:rsidRDefault="00C531B6" w:rsidP="00BF6445">
      <w:pPr>
        <w:pStyle w:val="Heading2"/>
        <w:numPr>
          <w:ilvl w:val="0"/>
          <w:numId w:val="4"/>
        </w:numPr>
        <w:rPr>
          <w:rFonts w:asciiTheme="majorBidi" w:eastAsiaTheme="minorEastAsia" w:hAnsiTheme="majorBidi"/>
          <w:b w:val="0"/>
          <w:bCs w:val="0"/>
          <w:i w:val="0"/>
          <w:iCs w:val="0"/>
          <w:lang w:bidi="fa-IR"/>
        </w:rPr>
      </w:pPr>
      <w:r w:rsidRPr="00BF6445">
        <w:rPr>
          <w:rFonts w:asciiTheme="majorBidi" w:eastAsiaTheme="minorEastAsia" w:hAnsiTheme="majorBidi"/>
          <w:b w:val="0"/>
          <w:bCs w:val="0"/>
          <w:i w:val="0"/>
          <w:iCs w:val="0"/>
          <w:lang w:bidi="fa-IR"/>
        </w:rPr>
        <w:t>Preface</w:t>
      </w:r>
      <w:r w:rsidR="00E949FC" w:rsidRPr="00BF6445">
        <w:rPr>
          <w:rFonts w:asciiTheme="majorBidi" w:eastAsiaTheme="minorEastAsia" w:hAnsiTheme="majorBidi"/>
          <w:b w:val="0"/>
          <w:bCs w:val="0"/>
          <w:i w:val="0"/>
          <w:iCs w:val="0"/>
          <w:lang w:bidi="fa-IR"/>
        </w:rPr>
        <w:tab/>
      </w:r>
      <w:r w:rsidR="00624F32">
        <w:rPr>
          <w:rFonts w:asciiTheme="majorBidi" w:eastAsiaTheme="minorEastAsia" w:hAnsiTheme="majorBidi"/>
          <w:b w:val="0"/>
          <w:bCs w:val="0"/>
          <w:i w:val="0"/>
          <w:iCs w:val="0"/>
          <w:lang w:bidi="fa-IR"/>
        </w:rPr>
        <w:tab/>
      </w:r>
      <w:r w:rsidR="00624F32">
        <w:rPr>
          <w:rFonts w:asciiTheme="majorBidi" w:eastAsiaTheme="minorEastAsia" w:hAnsiTheme="majorBidi"/>
          <w:b w:val="0"/>
          <w:bCs w:val="0"/>
          <w:i w:val="0"/>
          <w:iCs w:val="0"/>
          <w:lang w:bidi="fa-IR"/>
        </w:rPr>
        <w:tab/>
      </w:r>
      <w:r w:rsidR="00624F32">
        <w:rPr>
          <w:rFonts w:asciiTheme="majorBidi" w:eastAsiaTheme="minorEastAsia" w:hAnsiTheme="majorBidi"/>
          <w:b w:val="0"/>
          <w:bCs w:val="0"/>
          <w:i w:val="0"/>
          <w:iCs w:val="0"/>
          <w:lang w:bidi="fa-IR"/>
        </w:rPr>
        <w:tab/>
      </w:r>
      <w:r w:rsidR="00624F32">
        <w:rPr>
          <w:rFonts w:asciiTheme="majorBidi" w:eastAsiaTheme="minorEastAsia" w:hAnsiTheme="majorBidi"/>
          <w:b w:val="0"/>
          <w:bCs w:val="0"/>
          <w:i w:val="0"/>
          <w:iCs w:val="0"/>
          <w:lang w:bidi="fa-IR"/>
        </w:rPr>
        <w:tab/>
      </w:r>
      <w:r w:rsidR="00624F32">
        <w:rPr>
          <w:rFonts w:asciiTheme="majorBidi" w:eastAsiaTheme="minorEastAsia" w:hAnsiTheme="majorBidi"/>
          <w:b w:val="0"/>
          <w:bCs w:val="0"/>
          <w:i w:val="0"/>
          <w:iCs w:val="0"/>
          <w:lang w:bidi="fa-IR"/>
        </w:rPr>
        <w:tab/>
      </w:r>
      <w:r w:rsidR="00624F32">
        <w:rPr>
          <w:rFonts w:asciiTheme="majorBidi" w:eastAsiaTheme="minorEastAsia" w:hAnsiTheme="majorBidi"/>
          <w:b w:val="0"/>
          <w:bCs w:val="0"/>
          <w:i w:val="0"/>
          <w:iCs w:val="0"/>
          <w:lang w:bidi="fa-IR"/>
        </w:rPr>
        <w:tab/>
      </w:r>
      <w:r w:rsidR="00624F32">
        <w:rPr>
          <w:rFonts w:asciiTheme="majorBidi" w:eastAsiaTheme="minorEastAsia" w:hAnsiTheme="majorBidi"/>
          <w:b w:val="0"/>
          <w:bCs w:val="0"/>
          <w:i w:val="0"/>
          <w:iCs w:val="0"/>
          <w:lang w:bidi="fa-IR"/>
        </w:rPr>
        <w:tab/>
      </w:r>
      <w:r w:rsidR="00624F32">
        <w:rPr>
          <w:rFonts w:asciiTheme="majorBidi" w:eastAsiaTheme="minorEastAsia" w:hAnsiTheme="majorBidi"/>
          <w:b w:val="0"/>
          <w:bCs w:val="0"/>
          <w:i w:val="0"/>
          <w:iCs w:val="0"/>
          <w:lang w:bidi="fa-IR"/>
        </w:rPr>
        <w:tab/>
      </w:r>
      <w:r w:rsidR="00624F32">
        <w:rPr>
          <w:rFonts w:asciiTheme="majorBidi" w:eastAsiaTheme="minorEastAsia" w:hAnsiTheme="majorBidi"/>
          <w:b w:val="0"/>
          <w:bCs w:val="0"/>
          <w:i w:val="0"/>
          <w:iCs w:val="0"/>
          <w:lang w:bidi="fa-IR"/>
        </w:rPr>
        <w:tab/>
        <w:t>3</w:t>
      </w:r>
    </w:p>
    <w:p w:rsidR="00C531B6" w:rsidRPr="00BC2E6D" w:rsidRDefault="00C531B6" w:rsidP="00507F69">
      <w:pPr>
        <w:pStyle w:val="ListParagraph"/>
        <w:numPr>
          <w:ilvl w:val="0"/>
          <w:numId w:val="4"/>
        </w:numPr>
        <w:spacing w:line="276" w:lineRule="auto"/>
        <w:rPr>
          <w:rFonts w:eastAsiaTheme="minorEastAsia"/>
          <w:sz w:val="24"/>
          <w:szCs w:val="24"/>
          <w:lang w:bidi="fa-IR"/>
        </w:rPr>
      </w:pPr>
      <w:r w:rsidRPr="00BC2E6D">
        <w:rPr>
          <w:rFonts w:eastAsiaTheme="minorEastAsia"/>
          <w:sz w:val="24"/>
          <w:szCs w:val="24"/>
          <w:lang w:bidi="fa-IR"/>
        </w:rPr>
        <w:t>Objective</w:t>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t>3</w:t>
      </w:r>
    </w:p>
    <w:p w:rsidR="00C531B6" w:rsidRPr="00BC2E6D" w:rsidRDefault="00C531B6" w:rsidP="00507F69">
      <w:pPr>
        <w:pStyle w:val="ListParagraph"/>
        <w:numPr>
          <w:ilvl w:val="0"/>
          <w:numId w:val="4"/>
        </w:numPr>
        <w:spacing w:line="276" w:lineRule="auto"/>
        <w:rPr>
          <w:rFonts w:eastAsiaTheme="minorEastAsia"/>
          <w:sz w:val="24"/>
          <w:szCs w:val="24"/>
          <w:lang w:bidi="fa-IR"/>
        </w:rPr>
      </w:pPr>
      <w:r w:rsidRPr="00BC2E6D">
        <w:rPr>
          <w:rFonts w:eastAsiaTheme="minorEastAsia"/>
          <w:sz w:val="24"/>
          <w:szCs w:val="24"/>
          <w:lang w:bidi="fa-IR"/>
        </w:rPr>
        <w:t>Range of Application</w:t>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t>4</w:t>
      </w:r>
    </w:p>
    <w:p w:rsidR="00C531B6" w:rsidRPr="00BC2E6D" w:rsidRDefault="00C531B6" w:rsidP="00507F69">
      <w:pPr>
        <w:pStyle w:val="ListParagraph"/>
        <w:numPr>
          <w:ilvl w:val="0"/>
          <w:numId w:val="4"/>
        </w:numPr>
        <w:spacing w:line="276" w:lineRule="auto"/>
        <w:rPr>
          <w:rFonts w:eastAsiaTheme="minorEastAsia"/>
          <w:sz w:val="24"/>
          <w:szCs w:val="24"/>
          <w:lang w:bidi="fa-IR"/>
        </w:rPr>
      </w:pPr>
      <w:r w:rsidRPr="00BC2E6D">
        <w:rPr>
          <w:rFonts w:eastAsiaTheme="minorEastAsia"/>
          <w:sz w:val="24"/>
          <w:szCs w:val="24"/>
          <w:lang w:bidi="fa-IR"/>
        </w:rPr>
        <w:t>Basic Documents</w:t>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t>4</w:t>
      </w:r>
    </w:p>
    <w:p w:rsidR="00C531B6" w:rsidRPr="00BC2E6D" w:rsidRDefault="00C531B6" w:rsidP="00507F69">
      <w:pPr>
        <w:pStyle w:val="ListParagraph"/>
        <w:numPr>
          <w:ilvl w:val="0"/>
          <w:numId w:val="4"/>
        </w:numPr>
        <w:spacing w:line="276" w:lineRule="auto"/>
        <w:rPr>
          <w:rFonts w:eastAsiaTheme="minorEastAsia"/>
          <w:sz w:val="24"/>
          <w:szCs w:val="24"/>
          <w:lang w:bidi="fa-IR"/>
        </w:rPr>
      </w:pPr>
      <w:r w:rsidRPr="00BC2E6D">
        <w:rPr>
          <w:rFonts w:eastAsiaTheme="minorEastAsia"/>
          <w:sz w:val="24"/>
          <w:szCs w:val="24"/>
          <w:lang w:bidi="fa-IR"/>
        </w:rPr>
        <w:t>Positions and Responsibilities</w:t>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t>5</w:t>
      </w:r>
    </w:p>
    <w:p w:rsidR="00C531B6" w:rsidRPr="00BC2E6D" w:rsidRDefault="00C531B6" w:rsidP="00507F69">
      <w:pPr>
        <w:pStyle w:val="ListParagraph"/>
        <w:numPr>
          <w:ilvl w:val="0"/>
          <w:numId w:val="4"/>
        </w:numPr>
        <w:spacing w:line="276" w:lineRule="auto"/>
        <w:rPr>
          <w:rFonts w:eastAsiaTheme="minorEastAsia"/>
          <w:sz w:val="24"/>
          <w:szCs w:val="24"/>
          <w:lang w:bidi="fa-IR"/>
        </w:rPr>
      </w:pPr>
      <w:r w:rsidRPr="00BC2E6D">
        <w:rPr>
          <w:rFonts w:eastAsiaTheme="minorEastAsia"/>
          <w:sz w:val="24"/>
          <w:szCs w:val="24"/>
          <w:lang w:bidi="fa-IR"/>
        </w:rPr>
        <w:t>PSSR Study Requirements</w:t>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t>6</w:t>
      </w:r>
    </w:p>
    <w:p w:rsidR="00C531B6" w:rsidRPr="00BC2E6D" w:rsidRDefault="00C531B6" w:rsidP="00507F69">
      <w:pPr>
        <w:pStyle w:val="ListParagraph"/>
        <w:numPr>
          <w:ilvl w:val="1"/>
          <w:numId w:val="4"/>
        </w:numPr>
        <w:spacing w:line="276" w:lineRule="auto"/>
        <w:rPr>
          <w:rFonts w:eastAsiaTheme="minorEastAsia"/>
          <w:sz w:val="24"/>
          <w:szCs w:val="24"/>
          <w:lang w:bidi="fa-IR"/>
        </w:rPr>
      </w:pPr>
      <w:r w:rsidRPr="00BC2E6D">
        <w:rPr>
          <w:rFonts w:eastAsiaTheme="minorEastAsia"/>
          <w:sz w:val="24"/>
          <w:szCs w:val="24"/>
          <w:lang w:bidi="fa-IR"/>
        </w:rPr>
        <w:t>Appropriate Time for PSSR and Determining the Scope of Studies</w:t>
      </w:r>
      <w:r w:rsidR="00624F32">
        <w:rPr>
          <w:rFonts w:eastAsiaTheme="minorEastAsia"/>
          <w:sz w:val="24"/>
          <w:szCs w:val="24"/>
          <w:lang w:bidi="fa-IR"/>
        </w:rPr>
        <w:tab/>
      </w:r>
      <w:r w:rsidR="00624F32">
        <w:rPr>
          <w:rFonts w:eastAsiaTheme="minorEastAsia"/>
          <w:sz w:val="24"/>
          <w:szCs w:val="24"/>
          <w:lang w:bidi="fa-IR"/>
        </w:rPr>
        <w:tab/>
        <w:t>6</w:t>
      </w:r>
    </w:p>
    <w:p w:rsidR="00C531B6" w:rsidRPr="00BC2E6D" w:rsidRDefault="00C531B6" w:rsidP="00507F69">
      <w:pPr>
        <w:pStyle w:val="ListParagraph"/>
        <w:numPr>
          <w:ilvl w:val="1"/>
          <w:numId w:val="4"/>
        </w:numPr>
        <w:spacing w:line="276" w:lineRule="auto"/>
        <w:rPr>
          <w:rFonts w:eastAsiaTheme="minorEastAsia"/>
          <w:sz w:val="24"/>
          <w:szCs w:val="24"/>
          <w:lang w:bidi="fa-IR"/>
        </w:rPr>
      </w:pPr>
      <w:r w:rsidRPr="00BC2E6D">
        <w:rPr>
          <w:rFonts w:eastAsiaTheme="minorEastAsia"/>
          <w:sz w:val="24"/>
          <w:szCs w:val="24"/>
          <w:lang w:bidi="fa-IR"/>
        </w:rPr>
        <w:t>PSSR Checklists</w:t>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t>6</w:t>
      </w:r>
    </w:p>
    <w:p w:rsidR="00C531B6" w:rsidRPr="00BC2E6D" w:rsidRDefault="00C531B6" w:rsidP="00507F69">
      <w:pPr>
        <w:pStyle w:val="ListParagraph"/>
        <w:numPr>
          <w:ilvl w:val="1"/>
          <w:numId w:val="4"/>
        </w:numPr>
        <w:spacing w:line="276" w:lineRule="auto"/>
        <w:rPr>
          <w:rFonts w:eastAsiaTheme="minorEastAsia"/>
          <w:sz w:val="24"/>
          <w:szCs w:val="24"/>
          <w:lang w:bidi="fa-IR"/>
        </w:rPr>
      </w:pPr>
      <w:r w:rsidRPr="00BC2E6D">
        <w:rPr>
          <w:rFonts w:eastAsiaTheme="minorEastAsia"/>
          <w:sz w:val="24"/>
          <w:szCs w:val="24"/>
          <w:lang w:bidi="fa-IR"/>
        </w:rPr>
        <w:t>Arrangement of the PSSR Team</w:t>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t>8</w:t>
      </w:r>
    </w:p>
    <w:p w:rsidR="00C531B6" w:rsidRPr="00BC2E6D" w:rsidRDefault="00C531B6" w:rsidP="00507F69">
      <w:pPr>
        <w:pStyle w:val="ListParagraph"/>
        <w:numPr>
          <w:ilvl w:val="1"/>
          <w:numId w:val="4"/>
        </w:numPr>
        <w:spacing w:line="276" w:lineRule="auto"/>
        <w:rPr>
          <w:rFonts w:eastAsiaTheme="minorEastAsia"/>
          <w:sz w:val="24"/>
          <w:szCs w:val="24"/>
          <w:lang w:bidi="fa-IR"/>
        </w:rPr>
      </w:pPr>
      <w:r w:rsidRPr="00BC2E6D">
        <w:rPr>
          <w:rFonts w:eastAsiaTheme="minorEastAsia"/>
          <w:sz w:val="24"/>
          <w:szCs w:val="24"/>
          <w:lang w:bidi="fa-IR"/>
        </w:rPr>
        <w:t>Preparing the PSSR Study Timetable</w:t>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t>9</w:t>
      </w:r>
    </w:p>
    <w:p w:rsidR="00C531B6" w:rsidRPr="00BC2E6D" w:rsidRDefault="00C531B6" w:rsidP="00507F69">
      <w:pPr>
        <w:pStyle w:val="ListParagraph"/>
        <w:numPr>
          <w:ilvl w:val="1"/>
          <w:numId w:val="4"/>
        </w:numPr>
        <w:spacing w:line="276" w:lineRule="auto"/>
        <w:rPr>
          <w:rFonts w:eastAsiaTheme="minorEastAsia"/>
          <w:sz w:val="24"/>
          <w:szCs w:val="24"/>
          <w:lang w:bidi="fa-IR"/>
        </w:rPr>
      </w:pPr>
      <w:r w:rsidRPr="00BC2E6D">
        <w:rPr>
          <w:rFonts w:eastAsiaTheme="minorEastAsia"/>
          <w:sz w:val="24"/>
          <w:szCs w:val="24"/>
          <w:lang w:bidi="fa-IR"/>
        </w:rPr>
        <w:t>Training and Announcing the PSSR Schedule</w:t>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t>9</w:t>
      </w:r>
    </w:p>
    <w:p w:rsidR="00C531B6" w:rsidRPr="00BC2E6D" w:rsidRDefault="00C531B6" w:rsidP="00624F32">
      <w:pPr>
        <w:pStyle w:val="ListParagraph"/>
        <w:numPr>
          <w:ilvl w:val="1"/>
          <w:numId w:val="4"/>
        </w:numPr>
        <w:spacing w:line="276" w:lineRule="auto"/>
        <w:rPr>
          <w:rFonts w:eastAsiaTheme="minorEastAsia"/>
          <w:sz w:val="24"/>
          <w:szCs w:val="24"/>
          <w:lang w:bidi="fa-IR"/>
        </w:rPr>
      </w:pPr>
      <w:r w:rsidRPr="00BC2E6D">
        <w:rPr>
          <w:rFonts w:eastAsiaTheme="minorEastAsia"/>
          <w:sz w:val="24"/>
          <w:szCs w:val="24"/>
          <w:lang w:bidi="fa-IR"/>
        </w:rPr>
        <w:t>Inspecting the Facilities and Interviewing Key Personnel</w:t>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t>10</w:t>
      </w:r>
    </w:p>
    <w:p w:rsidR="00C531B6" w:rsidRPr="00BC2E6D" w:rsidRDefault="00C531B6" w:rsidP="00507F69">
      <w:pPr>
        <w:pStyle w:val="ListParagraph"/>
        <w:numPr>
          <w:ilvl w:val="1"/>
          <w:numId w:val="4"/>
        </w:numPr>
        <w:spacing w:line="276" w:lineRule="auto"/>
        <w:rPr>
          <w:rFonts w:eastAsiaTheme="minorEastAsia"/>
          <w:sz w:val="24"/>
          <w:szCs w:val="24"/>
          <w:lang w:bidi="fa-IR"/>
        </w:rPr>
      </w:pPr>
      <w:r w:rsidRPr="00BC2E6D">
        <w:rPr>
          <w:rFonts w:eastAsiaTheme="minorEastAsia"/>
          <w:sz w:val="24"/>
          <w:szCs w:val="24"/>
          <w:lang w:bidi="fa-IR"/>
        </w:rPr>
        <w:t>Filling the PSSR Checklist</w:t>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t>10</w:t>
      </w:r>
    </w:p>
    <w:p w:rsidR="00C531B6" w:rsidRPr="00BC2E6D" w:rsidRDefault="00C531B6" w:rsidP="00507F69">
      <w:pPr>
        <w:pStyle w:val="ListParagraph"/>
        <w:numPr>
          <w:ilvl w:val="1"/>
          <w:numId w:val="4"/>
        </w:numPr>
        <w:spacing w:line="276" w:lineRule="auto"/>
        <w:rPr>
          <w:rFonts w:eastAsiaTheme="minorEastAsia"/>
          <w:sz w:val="24"/>
          <w:szCs w:val="24"/>
          <w:lang w:bidi="fa-IR"/>
        </w:rPr>
      </w:pPr>
      <w:r w:rsidRPr="00BC2E6D">
        <w:rPr>
          <w:rFonts w:eastAsiaTheme="minorEastAsia"/>
          <w:sz w:val="24"/>
          <w:szCs w:val="24"/>
          <w:lang w:bidi="fa-IR"/>
        </w:rPr>
        <w:t>PSSR Report</w:t>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t>10</w:t>
      </w:r>
    </w:p>
    <w:p w:rsidR="00C531B6" w:rsidRPr="00BC2E6D" w:rsidRDefault="00C531B6" w:rsidP="00507F69">
      <w:pPr>
        <w:pStyle w:val="ListParagraph"/>
        <w:numPr>
          <w:ilvl w:val="1"/>
          <w:numId w:val="4"/>
        </w:numPr>
        <w:spacing w:line="276" w:lineRule="auto"/>
        <w:rPr>
          <w:rFonts w:eastAsiaTheme="minorEastAsia"/>
          <w:sz w:val="24"/>
          <w:szCs w:val="24"/>
          <w:lang w:bidi="fa-IR"/>
        </w:rPr>
      </w:pPr>
      <w:r w:rsidRPr="00BC2E6D">
        <w:rPr>
          <w:rFonts w:eastAsiaTheme="minorEastAsia"/>
          <w:sz w:val="24"/>
          <w:szCs w:val="24"/>
          <w:lang w:bidi="fa-IR"/>
        </w:rPr>
        <w:t>Follow-up Meetings</w:t>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t>11</w:t>
      </w:r>
    </w:p>
    <w:p w:rsidR="00C531B6" w:rsidRPr="00BC2E6D" w:rsidRDefault="00C531B6" w:rsidP="00507F69">
      <w:pPr>
        <w:pStyle w:val="ListParagraph"/>
        <w:numPr>
          <w:ilvl w:val="1"/>
          <w:numId w:val="4"/>
        </w:numPr>
        <w:spacing w:line="276" w:lineRule="auto"/>
        <w:rPr>
          <w:rFonts w:eastAsiaTheme="minorEastAsia"/>
          <w:sz w:val="24"/>
          <w:szCs w:val="24"/>
          <w:lang w:bidi="fa-IR"/>
        </w:rPr>
      </w:pPr>
      <w:r w:rsidRPr="00BC2E6D">
        <w:rPr>
          <w:rFonts w:eastAsiaTheme="minorEastAsia"/>
          <w:sz w:val="24"/>
          <w:szCs w:val="24"/>
          <w:lang w:bidi="fa-IR"/>
        </w:rPr>
        <w:t>Confirmation of the Final PSSR Report and Referral to the Commissioning Committee</w:t>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t>11</w:t>
      </w:r>
    </w:p>
    <w:p w:rsidR="00C531B6" w:rsidRPr="00BC2E6D" w:rsidRDefault="00C531B6" w:rsidP="00507F69">
      <w:pPr>
        <w:pStyle w:val="ListParagraph"/>
        <w:numPr>
          <w:ilvl w:val="0"/>
          <w:numId w:val="4"/>
        </w:numPr>
        <w:spacing w:line="276" w:lineRule="auto"/>
        <w:rPr>
          <w:rFonts w:eastAsiaTheme="minorEastAsia"/>
          <w:sz w:val="24"/>
          <w:szCs w:val="24"/>
          <w:lang w:bidi="fa-IR"/>
        </w:rPr>
      </w:pPr>
      <w:r w:rsidRPr="00BC2E6D">
        <w:rPr>
          <w:rFonts w:eastAsiaTheme="minorEastAsia"/>
          <w:sz w:val="24"/>
          <w:szCs w:val="24"/>
          <w:lang w:bidi="fa-IR"/>
        </w:rPr>
        <w:t xml:space="preserve">Periodical Audits and Quality Control of the PSSR Plan  </w:t>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t>11</w:t>
      </w:r>
    </w:p>
    <w:p w:rsidR="00C531B6" w:rsidRPr="00BC2E6D" w:rsidRDefault="00C531B6" w:rsidP="00507F69">
      <w:pPr>
        <w:pStyle w:val="ListParagraph"/>
        <w:numPr>
          <w:ilvl w:val="0"/>
          <w:numId w:val="4"/>
        </w:numPr>
        <w:spacing w:line="276" w:lineRule="auto"/>
        <w:rPr>
          <w:rFonts w:eastAsiaTheme="minorEastAsia"/>
          <w:sz w:val="24"/>
          <w:szCs w:val="24"/>
          <w:lang w:bidi="fa-IR"/>
        </w:rPr>
      </w:pPr>
      <w:r w:rsidRPr="00BC2E6D">
        <w:rPr>
          <w:rFonts w:eastAsiaTheme="minorEastAsia"/>
          <w:sz w:val="24"/>
          <w:szCs w:val="24"/>
          <w:lang w:bidi="fa-IR"/>
        </w:rPr>
        <w:t>References</w:t>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t>12</w:t>
      </w:r>
    </w:p>
    <w:p w:rsidR="00C531B6" w:rsidRPr="00BC2E6D" w:rsidRDefault="00C531B6" w:rsidP="00507F69">
      <w:pPr>
        <w:pStyle w:val="ListParagraph"/>
        <w:numPr>
          <w:ilvl w:val="0"/>
          <w:numId w:val="4"/>
        </w:numPr>
        <w:spacing w:line="276" w:lineRule="auto"/>
        <w:rPr>
          <w:rFonts w:eastAsiaTheme="minorEastAsia"/>
          <w:sz w:val="24"/>
          <w:szCs w:val="24"/>
          <w:lang w:bidi="fa-IR"/>
        </w:rPr>
      </w:pPr>
      <w:r w:rsidRPr="00BC2E6D">
        <w:rPr>
          <w:rFonts w:eastAsiaTheme="minorEastAsia"/>
          <w:sz w:val="24"/>
          <w:szCs w:val="24"/>
          <w:lang w:bidi="fa-IR"/>
        </w:rPr>
        <w:t>Appendices</w:t>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p>
    <w:p w:rsidR="00C531B6" w:rsidRPr="00BC2E6D" w:rsidRDefault="00C531B6" w:rsidP="00507F69">
      <w:pPr>
        <w:pStyle w:val="ListParagraph"/>
        <w:numPr>
          <w:ilvl w:val="1"/>
          <w:numId w:val="4"/>
        </w:numPr>
        <w:spacing w:line="276" w:lineRule="auto"/>
        <w:rPr>
          <w:rFonts w:eastAsiaTheme="minorEastAsia"/>
          <w:sz w:val="24"/>
          <w:szCs w:val="24"/>
          <w:lang w:bidi="fa-IR"/>
        </w:rPr>
      </w:pPr>
      <w:r w:rsidRPr="00BC2E6D">
        <w:rPr>
          <w:rFonts w:eastAsiaTheme="minorEastAsia"/>
          <w:sz w:val="24"/>
          <w:szCs w:val="24"/>
          <w:lang w:bidi="fa-IR"/>
        </w:rPr>
        <w:t>Appendix A: PSSR Checklists</w:t>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t>13</w:t>
      </w:r>
    </w:p>
    <w:p w:rsidR="00C531B6" w:rsidRPr="00BC2E6D" w:rsidRDefault="00C531B6" w:rsidP="00507F69">
      <w:pPr>
        <w:pStyle w:val="ListParagraph"/>
        <w:numPr>
          <w:ilvl w:val="1"/>
          <w:numId w:val="4"/>
        </w:numPr>
        <w:spacing w:line="276" w:lineRule="auto"/>
        <w:rPr>
          <w:rFonts w:eastAsiaTheme="minorEastAsia"/>
          <w:sz w:val="24"/>
          <w:szCs w:val="24"/>
          <w:lang w:bidi="fa-IR"/>
        </w:rPr>
      </w:pPr>
      <w:r w:rsidRPr="00BC2E6D">
        <w:rPr>
          <w:rFonts w:eastAsiaTheme="minorEastAsia"/>
          <w:sz w:val="24"/>
          <w:szCs w:val="24"/>
          <w:lang w:bidi="fa-IR"/>
        </w:rPr>
        <w:t>Appendix B: Example PSSR Follow-up Worksheet</w:t>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t>27</w:t>
      </w:r>
    </w:p>
    <w:p w:rsidR="00C531B6" w:rsidRPr="00BC2E6D" w:rsidRDefault="00C531B6" w:rsidP="00507F69">
      <w:pPr>
        <w:pStyle w:val="ListParagraph"/>
        <w:numPr>
          <w:ilvl w:val="1"/>
          <w:numId w:val="4"/>
        </w:numPr>
        <w:spacing w:line="276" w:lineRule="auto"/>
        <w:rPr>
          <w:rFonts w:eastAsiaTheme="minorEastAsia"/>
          <w:sz w:val="24"/>
          <w:szCs w:val="24"/>
          <w:lang w:bidi="fa-IR"/>
        </w:rPr>
      </w:pPr>
      <w:r w:rsidRPr="00BC2E6D">
        <w:rPr>
          <w:rFonts w:eastAsiaTheme="minorEastAsia"/>
          <w:sz w:val="24"/>
          <w:szCs w:val="24"/>
          <w:lang w:bidi="fa-IR"/>
        </w:rPr>
        <w:t>Appendix C: Example Comprehensive PSSR Report</w:t>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t>28</w:t>
      </w:r>
    </w:p>
    <w:p w:rsidR="00C531B6" w:rsidRPr="00BC2E6D" w:rsidRDefault="00C531B6" w:rsidP="00507F69">
      <w:pPr>
        <w:pStyle w:val="ListParagraph"/>
        <w:numPr>
          <w:ilvl w:val="1"/>
          <w:numId w:val="4"/>
        </w:numPr>
        <w:spacing w:line="276" w:lineRule="auto"/>
        <w:rPr>
          <w:rFonts w:eastAsiaTheme="minorEastAsia"/>
          <w:sz w:val="24"/>
          <w:szCs w:val="24"/>
          <w:lang w:bidi="fa-IR"/>
        </w:rPr>
      </w:pPr>
      <w:r w:rsidRPr="00BC2E6D">
        <w:rPr>
          <w:rFonts w:eastAsiaTheme="minorEastAsia"/>
          <w:sz w:val="24"/>
          <w:szCs w:val="24"/>
          <w:lang w:bidi="fa-IR"/>
        </w:rPr>
        <w:t>Appendix D: PSSR Flowchart</w:t>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t>29</w:t>
      </w:r>
    </w:p>
    <w:p w:rsidR="00C531B6" w:rsidRPr="00BC2E6D" w:rsidRDefault="00C531B6" w:rsidP="00507F69">
      <w:pPr>
        <w:pStyle w:val="ListParagraph"/>
        <w:numPr>
          <w:ilvl w:val="1"/>
          <w:numId w:val="4"/>
        </w:numPr>
        <w:spacing w:line="276" w:lineRule="auto"/>
        <w:rPr>
          <w:rFonts w:eastAsiaTheme="minorEastAsia"/>
          <w:sz w:val="24"/>
          <w:szCs w:val="24"/>
          <w:lang w:bidi="fa-IR"/>
        </w:rPr>
      </w:pPr>
      <w:r w:rsidRPr="00BC2E6D">
        <w:rPr>
          <w:rFonts w:eastAsiaTheme="minorEastAsia"/>
          <w:sz w:val="24"/>
          <w:szCs w:val="24"/>
          <w:lang w:bidi="fa-IR"/>
        </w:rPr>
        <w:t>Appendix E: Glossary</w:t>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t>33</w:t>
      </w:r>
    </w:p>
    <w:p w:rsidR="00C531B6" w:rsidRPr="00BC2E6D" w:rsidRDefault="00C531B6" w:rsidP="00507F69">
      <w:pPr>
        <w:pStyle w:val="ListParagraph"/>
        <w:numPr>
          <w:ilvl w:val="1"/>
          <w:numId w:val="4"/>
        </w:numPr>
        <w:spacing w:line="276" w:lineRule="auto"/>
        <w:rPr>
          <w:rFonts w:eastAsiaTheme="minorEastAsia"/>
          <w:sz w:val="24"/>
          <w:szCs w:val="24"/>
          <w:lang w:bidi="fa-IR"/>
        </w:rPr>
      </w:pPr>
      <w:r w:rsidRPr="00BC2E6D">
        <w:rPr>
          <w:rFonts w:eastAsiaTheme="minorEastAsia"/>
          <w:sz w:val="24"/>
          <w:szCs w:val="24"/>
          <w:lang w:bidi="fa-IR"/>
        </w:rPr>
        <w:t>Appendix F: Abbreviations</w:t>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r>
      <w:r w:rsidR="00624F32">
        <w:rPr>
          <w:rFonts w:eastAsiaTheme="minorEastAsia"/>
          <w:sz w:val="24"/>
          <w:szCs w:val="24"/>
          <w:lang w:bidi="fa-IR"/>
        </w:rPr>
        <w:tab/>
        <w:t>35</w:t>
      </w:r>
    </w:p>
    <w:p w:rsidR="0033527A" w:rsidRPr="00BC2E6D" w:rsidRDefault="0033527A" w:rsidP="00507F69">
      <w:pPr>
        <w:spacing w:line="276" w:lineRule="auto"/>
        <w:rPr>
          <w:rFonts w:eastAsiaTheme="minorEastAsia"/>
          <w:b/>
          <w:bCs/>
          <w:sz w:val="22"/>
          <w:szCs w:val="22"/>
          <w:lang w:bidi="fa-IR"/>
        </w:rPr>
      </w:pPr>
    </w:p>
    <w:p w:rsidR="008E351C" w:rsidRDefault="008E351C" w:rsidP="00507F69">
      <w:pPr>
        <w:spacing w:line="276" w:lineRule="auto"/>
        <w:rPr>
          <w:rFonts w:eastAsiaTheme="minorEastAsia"/>
          <w:b/>
          <w:bCs/>
          <w:sz w:val="22"/>
          <w:szCs w:val="22"/>
          <w:lang w:bidi="fa-IR"/>
        </w:rPr>
      </w:pPr>
    </w:p>
    <w:p w:rsidR="008E351C" w:rsidRDefault="008E351C" w:rsidP="00507F69">
      <w:pPr>
        <w:spacing w:line="276" w:lineRule="auto"/>
        <w:rPr>
          <w:rFonts w:eastAsiaTheme="minorEastAsia"/>
          <w:b/>
          <w:bCs/>
          <w:sz w:val="22"/>
          <w:szCs w:val="22"/>
          <w:lang w:bidi="fa-IR"/>
        </w:rPr>
      </w:pPr>
    </w:p>
    <w:p w:rsidR="008E351C" w:rsidRDefault="008E351C" w:rsidP="00507F69">
      <w:pPr>
        <w:spacing w:line="276" w:lineRule="auto"/>
        <w:rPr>
          <w:rFonts w:eastAsiaTheme="minorEastAsia"/>
          <w:b/>
          <w:bCs/>
          <w:sz w:val="22"/>
          <w:szCs w:val="22"/>
          <w:lang w:bidi="fa-IR"/>
        </w:rPr>
      </w:pPr>
    </w:p>
    <w:p w:rsidR="008E351C" w:rsidRDefault="008E351C" w:rsidP="00507F69">
      <w:pPr>
        <w:spacing w:line="276" w:lineRule="auto"/>
        <w:rPr>
          <w:rFonts w:eastAsiaTheme="minorEastAsia"/>
          <w:b/>
          <w:bCs/>
          <w:sz w:val="22"/>
          <w:szCs w:val="22"/>
          <w:lang w:bidi="fa-IR"/>
        </w:rPr>
      </w:pPr>
    </w:p>
    <w:p w:rsidR="008E351C" w:rsidRDefault="008E351C" w:rsidP="00507F69">
      <w:pPr>
        <w:spacing w:line="276" w:lineRule="auto"/>
        <w:rPr>
          <w:rFonts w:eastAsiaTheme="minorEastAsia"/>
          <w:b/>
          <w:bCs/>
          <w:sz w:val="22"/>
          <w:szCs w:val="22"/>
          <w:lang w:bidi="fa-IR"/>
        </w:rPr>
      </w:pPr>
    </w:p>
    <w:p w:rsidR="00C531B6" w:rsidRPr="00BC2E6D" w:rsidRDefault="00C531B6" w:rsidP="00507F69">
      <w:pPr>
        <w:spacing w:line="276" w:lineRule="auto"/>
        <w:rPr>
          <w:rFonts w:eastAsiaTheme="minorEastAsia"/>
          <w:sz w:val="22"/>
          <w:szCs w:val="22"/>
          <w:lang w:bidi="fa-IR"/>
        </w:rPr>
      </w:pPr>
      <w:r w:rsidRPr="00BC2E6D">
        <w:rPr>
          <w:rFonts w:eastAsiaTheme="minorEastAsia"/>
          <w:b/>
          <w:bCs/>
          <w:sz w:val="22"/>
          <w:szCs w:val="22"/>
          <w:lang w:bidi="fa-IR"/>
        </w:rPr>
        <w:t>Preface</w:t>
      </w:r>
    </w:p>
    <w:p w:rsidR="00C531B6" w:rsidRPr="00BC2E6D" w:rsidRDefault="00C531B6" w:rsidP="00507F69">
      <w:pPr>
        <w:spacing w:line="276" w:lineRule="auto"/>
        <w:jc w:val="both"/>
        <w:rPr>
          <w:rFonts w:eastAsiaTheme="minorEastAsia"/>
          <w:sz w:val="22"/>
          <w:szCs w:val="22"/>
          <w:lang w:bidi="fa-IR"/>
        </w:rPr>
      </w:pPr>
      <w:r w:rsidRPr="00BC2E6D">
        <w:rPr>
          <w:rFonts w:eastAsiaTheme="minorEastAsia"/>
          <w:sz w:val="22"/>
          <w:szCs w:val="22"/>
          <w:lang w:bidi="fa-IR"/>
        </w:rPr>
        <w:t>As one of its strategic objectives, the HSE</w:t>
      </w:r>
      <w:r w:rsidRPr="00BC2E6D">
        <w:rPr>
          <w:sz w:val="22"/>
          <w:szCs w:val="22"/>
        </w:rPr>
        <w:t xml:space="preserve"> </w:t>
      </w:r>
      <w:r w:rsidRPr="00BC2E6D">
        <w:rPr>
          <w:rFonts w:eastAsiaTheme="minorEastAsia"/>
          <w:sz w:val="22"/>
          <w:szCs w:val="22"/>
          <w:lang w:bidi="fa-IR"/>
        </w:rPr>
        <w:t xml:space="preserve">and Passive Defense Directorate of NIOC promotes a preventive approach to establishing and developing the HSE management system. Commitment to HSE considerations in the initial steps of project design and development minimizes the need for future modifications during operation, helping reduce future costs effectively. Therefore, it is of utmost importance to predict the risks and adopt the necessary preventive measures at every stage of the design, construction, and installation according to the nature and prospect of the hazards. Accordingly, pre-startup is one of the most important and critical steps from the perspective of the risks and potential accident, urging the need for an in-depth identification and prediction of the risks to determine the faults and inconsistencies in design and installation so that accidents are minimized during the startup are minimized and a safe operation is ensured. To this end, the PSSR is among the most important manuals to be accurately followed in the facilities before their startup and operation. </w:t>
      </w:r>
    </w:p>
    <w:p w:rsidR="00C531B6" w:rsidRPr="00BC2E6D" w:rsidRDefault="00C531B6" w:rsidP="00507F69">
      <w:pPr>
        <w:spacing w:line="276" w:lineRule="auto"/>
        <w:jc w:val="both"/>
        <w:rPr>
          <w:rFonts w:eastAsiaTheme="minorEastAsia"/>
          <w:sz w:val="22"/>
          <w:szCs w:val="22"/>
          <w:lang w:bidi="fa-IR"/>
        </w:rPr>
      </w:pPr>
      <w:r w:rsidRPr="00BC2E6D">
        <w:rPr>
          <w:rFonts w:eastAsiaTheme="minorEastAsia"/>
          <w:sz w:val="22"/>
          <w:szCs w:val="22"/>
          <w:lang w:bidi="fa-IR"/>
        </w:rPr>
        <w:t xml:space="preserve">In this regard, the Pre-Startup Safety Review (PSSR) guideline was prepared in 2013 by the HSE and Passive Defense Directorate of NIOC and communicated by the former CEO of NIOC. This document described the PSSR study process in detail and specifies the requirements for project execution. The document was revised in 2016 with its first edition prepared with the aim of complementing and specifying the minimum PSSR study requirements to ensure the safe operation of all new facilities, development plans, and projects, as well as those units to be put into service after a long halt. Therefore, all safety and process requirements in design, construction, and installation are controlled again before unit startup to maintain design integrity. </w:t>
      </w:r>
    </w:p>
    <w:p w:rsidR="00C531B6" w:rsidRPr="00BC2E6D" w:rsidRDefault="00C531B6" w:rsidP="00507F69">
      <w:pPr>
        <w:spacing w:line="276" w:lineRule="auto"/>
        <w:jc w:val="both"/>
        <w:rPr>
          <w:rFonts w:eastAsiaTheme="minorEastAsia"/>
          <w:sz w:val="22"/>
          <w:szCs w:val="22"/>
          <w:rtl/>
          <w:lang w:bidi="fa-IR"/>
        </w:rPr>
      </w:pPr>
      <w:r w:rsidRPr="00BC2E6D">
        <w:rPr>
          <w:rFonts w:eastAsiaTheme="minorEastAsia"/>
          <w:sz w:val="22"/>
          <w:szCs w:val="22"/>
          <w:lang w:bidi="fa-IR"/>
        </w:rPr>
        <w:t>In fact, this procedure can be interpreted as the final confirmation before the initial startup and as the second protection layer for the safe startup of facilities.</w:t>
      </w:r>
    </w:p>
    <w:p w:rsidR="00C531B6" w:rsidRPr="00BC2E6D" w:rsidRDefault="00C531B6" w:rsidP="00507F69">
      <w:pPr>
        <w:spacing w:line="276" w:lineRule="auto"/>
        <w:jc w:val="both"/>
        <w:rPr>
          <w:rFonts w:eastAsiaTheme="minorEastAsia"/>
          <w:sz w:val="22"/>
          <w:szCs w:val="22"/>
          <w:lang w:bidi="fa-IR"/>
        </w:rPr>
      </w:pPr>
      <w:r w:rsidRPr="00BC2E6D">
        <w:rPr>
          <w:rFonts w:eastAsiaTheme="minorEastAsia"/>
          <w:sz w:val="22"/>
          <w:szCs w:val="22"/>
          <w:lang w:bidi="fa-IR"/>
        </w:rPr>
        <w:t>The depth or level of PSSR studies depends on the risks involved in the process, the extent of the project, the halt duration of the unit and its time of return back to service.</w:t>
      </w:r>
    </w:p>
    <w:p w:rsidR="00C531B6" w:rsidRPr="00BC2E6D" w:rsidRDefault="00C531B6" w:rsidP="00507F69">
      <w:pPr>
        <w:spacing w:line="276" w:lineRule="auto"/>
        <w:jc w:val="both"/>
        <w:rPr>
          <w:rFonts w:eastAsiaTheme="minorEastAsia"/>
          <w:sz w:val="22"/>
          <w:szCs w:val="22"/>
          <w:lang w:bidi="fa-IR"/>
        </w:rPr>
      </w:pPr>
      <w:r w:rsidRPr="00BC2E6D">
        <w:rPr>
          <w:rFonts w:eastAsiaTheme="minorEastAsia"/>
          <w:b/>
          <w:bCs/>
          <w:sz w:val="22"/>
          <w:szCs w:val="22"/>
          <w:lang w:bidi="fa-IR"/>
        </w:rPr>
        <w:t>Important note:</w:t>
      </w:r>
      <w:r w:rsidRPr="00BC2E6D">
        <w:rPr>
          <w:rFonts w:eastAsiaTheme="minorEastAsia"/>
          <w:sz w:val="22"/>
          <w:szCs w:val="22"/>
          <w:lang w:bidi="fa-IR"/>
        </w:rPr>
        <w:t xml:space="preserve"> According to this guideline, the subsidiary executives and operating companies of the NIOC are obligated to codify the institutionalization procedure and the requirements for the implementation of the said document in their respective companies in the form of a "PSSR Manual”.</w:t>
      </w:r>
    </w:p>
    <w:p w:rsidR="00C531B6" w:rsidRPr="00BC2E6D" w:rsidRDefault="00C531B6" w:rsidP="00507F69">
      <w:pPr>
        <w:spacing w:line="276" w:lineRule="auto"/>
        <w:rPr>
          <w:rFonts w:eastAsiaTheme="minorEastAsia"/>
          <w:b/>
          <w:bCs/>
          <w:sz w:val="22"/>
          <w:szCs w:val="22"/>
          <w:lang w:bidi="fa-IR"/>
        </w:rPr>
      </w:pPr>
    </w:p>
    <w:p w:rsidR="00C531B6" w:rsidRPr="00BC2E6D" w:rsidRDefault="00C531B6" w:rsidP="00507F69">
      <w:pPr>
        <w:spacing w:line="276" w:lineRule="auto"/>
        <w:rPr>
          <w:rFonts w:eastAsiaTheme="minorEastAsia"/>
          <w:b/>
          <w:bCs/>
          <w:sz w:val="22"/>
          <w:szCs w:val="22"/>
          <w:lang w:bidi="fa-IR"/>
        </w:rPr>
      </w:pPr>
    </w:p>
    <w:p w:rsidR="00C531B6" w:rsidRPr="00BC2E6D" w:rsidRDefault="00C531B6" w:rsidP="00507F69">
      <w:pPr>
        <w:spacing w:line="276" w:lineRule="auto"/>
        <w:rPr>
          <w:rFonts w:eastAsiaTheme="minorEastAsia"/>
          <w:b/>
          <w:bCs/>
          <w:sz w:val="22"/>
          <w:szCs w:val="22"/>
          <w:lang w:bidi="fa-IR"/>
        </w:rPr>
      </w:pPr>
      <w:r w:rsidRPr="00BC2E6D">
        <w:rPr>
          <w:rFonts w:eastAsiaTheme="minorEastAsia"/>
          <w:b/>
          <w:bCs/>
          <w:sz w:val="22"/>
          <w:szCs w:val="22"/>
          <w:lang w:bidi="fa-IR"/>
        </w:rPr>
        <w:t>2. Objective</w:t>
      </w:r>
    </w:p>
    <w:p w:rsidR="00C531B6" w:rsidRPr="00BC2E6D" w:rsidRDefault="00C531B6" w:rsidP="00507F69">
      <w:pPr>
        <w:spacing w:line="276" w:lineRule="auto"/>
        <w:rPr>
          <w:rFonts w:eastAsiaTheme="minorEastAsia"/>
          <w:b/>
          <w:bCs/>
          <w:sz w:val="22"/>
          <w:szCs w:val="22"/>
          <w:lang w:bidi="fa-IR"/>
        </w:rPr>
      </w:pPr>
      <w:r w:rsidRPr="00BC2E6D">
        <w:rPr>
          <w:rFonts w:eastAsiaTheme="minorEastAsia"/>
          <w:sz w:val="22"/>
          <w:szCs w:val="22"/>
          <w:lang w:bidi="fa-IR"/>
        </w:rPr>
        <w:t>The objective of preparing and implementing this guideline is to guarantee a safe startup and operation for all the facilities and make sure the system, equipment, and personnel are prepared before the startup by:</w:t>
      </w:r>
    </w:p>
    <w:p w:rsidR="00C531B6" w:rsidRPr="00BC2E6D" w:rsidRDefault="00C531B6" w:rsidP="00507F69">
      <w:pPr>
        <w:pStyle w:val="ListParagraph"/>
        <w:numPr>
          <w:ilvl w:val="0"/>
          <w:numId w:val="5"/>
        </w:numPr>
        <w:spacing w:line="276" w:lineRule="auto"/>
        <w:rPr>
          <w:rFonts w:eastAsiaTheme="minorEastAsia"/>
          <w:sz w:val="24"/>
          <w:szCs w:val="24"/>
          <w:lang w:bidi="fa-IR"/>
        </w:rPr>
      </w:pPr>
      <w:r w:rsidRPr="00BC2E6D">
        <w:rPr>
          <w:rFonts w:eastAsiaTheme="minorEastAsia"/>
          <w:sz w:val="24"/>
          <w:szCs w:val="24"/>
          <w:lang w:bidi="fa-IR"/>
        </w:rPr>
        <w:t>Identifying and predicting the risks involved to startup the facilities with the minimum accidents.</w:t>
      </w:r>
    </w:p>
    <w:p w:rsidR="00C531B6" w:rsidRPr="00BC2E6D" w:rsidRDefault="00C531B6" w:rsidP="00507F69">
      <w:pPr>
        <w:pStyle w:val="ListParagraph"/>
        <w:numPr>
          <w:ilvl w:val="0"/>
          <w:numId w:val="5"/>
        </w:numPr>
        <w:spacing w:line="276" w:lineRule="auto"/>
        <w:rPr>
          <w:rFonts w:eastAsiaTheme="minorEastAsia"/>
          <w:sz w:val="24"/>
          <w:szCs w:val="24"/>
          <w:lang w:bidi="fa-IR"/>
        </w:rPr>
      </w:pPr>
      <w:r w:rsidRPr="00BC2E6D">
        <w:rPr>
          <w:rFonts w:eastAsiaTheme="minorEastAsia"/>
          <w:sz w:val="24"/>
          <w:szCs w:val="24"/>
          <w:lang w:bidi="fa-IR"/>
        </w:rPr>
        <w:t>Ensuring all the required actions are taken in accordance with the defined design specifications in all the stages of construction, equipment installation, and repair.</w:t>
      </w:r>
    </w:p>
    <w:p w:rsidR="00C531B6" w:rsidRPr="00BC2E6D" w:rsidRDefault="00C531B6" w:rsidP="00507F69">
      <w:pPr>
        <w:pStyle w:val="ListParagraph"/>
        <w:numPr>
          <w:ilvl w:val="0"/>
          <w:numId w:val="5"/>
        </w:numPr>
        <w:spacing w:line="276" w:lineRule="auto"/>
        <w:rPr>
          <w:rFonts w:eastAsiaTheme="minorEastAsia"/>
          <w:sz w:val="24"/>
          <w:szCs w:val="24"/>
          <w:lang w:bidi="fa-IR"/>
        </w:rPr>
      </w:pPr>
      <w:r w:rsidRPr="00BC2E6D">
        <w:rPr>
          <w:rFonts w:eastAsiaTheme="minorEastAsia"/>
          <w:sz w:val="24"/>
          <w:szCs w:val="24"/>
          <w:lang w:bidi="fa-IR"/>
        </w:rPr>
        <w:t xml:space="preserve">Ensuring all safety, operation, and repair manuals, as well as the emergency response plan (ERP), are already implemented and at hand. </w:t>
      </w:r>
    </w:p>
    <w:p w:rsidR="00C531B6" w:rsidRPr="00BC2E6D" w:rsidRDefault="00C531B6" w:rsidP="00507F69">
      <w:pPr>
        <w:pStyle w:val="ListParagraph"/>
        <w:numPr>
          <w:ilvl w:val="0"/>
          <w:numId w:val="5"/>
        </w:numPr>
        <w:spacing w:line="276" w:lineRule="auto"/>
        <w:rPr>
          <w:rFonts w:eastAsiaTheme="minorEastAsia"/>
          <w:sz w:val="24"/>
          <w:szCs w:val="24"/>
          <w:lang w:bidi="fa-IR"/>
        </w:rPr>
      </w:pPr>
      <w:r w:rsidRPr="00BC2E6D">
        <w:rPr>
          <w:rFonts w:eastAsiaTheme="minorEastAsia"/>
          <w:sz w:val="24"/>
          <w:szCs w:val="24"/>
          <w:lang w:bidi="fa-IR"/>
        </w:rPr>
        <w:lastRenderedPageBreak/>
        <w:t>Ensuring all the corrective recommendations and the modifications suggested by risk studies in different stages of the project are implemented (including HAZOP and HAZID).</w:t>
      </w:r>
    </w:p>
    <w:p w:rsidR="00C531B6" w:rsidRPr="00BC2E6D" w:rsidRDefault="00C531B6" w:rsidP="00507F69">
      <w:pPr>
        <w:pStyle w:val="ListParagraph"/>
        <w:numPr>
          <w:ilvl w:val="0"/>
          <w:numId w:val="5"/>
        </w:numPr>
        <w:spacing w:line="276" w:lineRule="auto"/>
        <w:rPr>
          <w:rFonts w:eastAsiaTheme="minorEastAsia"/>
          <w:sz w:val="24"/>
          <w:szCs w:val="24"/>
          <w:lang w:bidi="fa-IR"/>
        </w:rPr>
      </w:pPr>
      <w:r w:rsidRPr="00BC2E6D">
        <w:rPr>
          <w:rFonts w:eastAsiaTheme="minorEastAsia"/>
          <w:sz w:val="24"/>
          <w:szCs w:val="24"/>
          <w:lang w:bidi="fa-IR"/>
        </w:rPr>
        <w:t>Updating the safety information and documents</w:t>
      </w:r>
    </w:p>
    <w:p w:rsidR="00C531B6" w:rsidRPr="00BC2E6D" w:rsidRDefault="00C531B6" w:rsidP="00507F69">
      <w:pPr>
        <w:pStyle w:val="ListParagraph"/>
        <w:numPr>
          <w:ilvl w:val="0"/>
          <w:numId w:val="5"/>
        </w:numPr>
        <w:spacing w:line="276" w:lineRule="auto"/>
        <w:rPr>
          <w:rFonts w:eastAsiaTheme="minorEastAsia"/>
          <w:sz w:val="24"/>
          <w:szCs w:val="24"/>
          <w:lang w:bidi="fa-IR"/>
        </w:rPr>
      </w:pPr>
      <w:r w:rsidRPr="00BC2E6D">
        <w:rPr>
          <w:rFonts w:eastAsiaTheme="minorEastAsia"/>
          <w:sz w:val="24"/>
          <w:szCs w:val="24"/>
          <w:lang w:bidi="fa-IR"/>
        </w:rPr>
        <w:t>Assessing the preparedness of the personnel for a safe operation.</w:t>
      </w:r>
    </w:p>
    <w:p w:rsidR="00C531B6" w:rsidRPr="00BC2E6D" w:rsidRDefault="00C531B6" w:rsidP="00507F69">
      <w:pPr>
        <w:spacing w:line="276" w:lineRule="auto"/>
        <w:rPr>
          <w:rFonts w:eastAsiaTheme="minorEastAsia"/>
          <w:b/>
          <w:bCs/>
          <w:sz w:val="22"/>
          <w:szCs w:val="22"/>
          <w:lang w:bidi="fa-IR"/>
        </w:rPr>
      </w:pPr>
      <w:r w:rsidRPr="00BC2E6D">
        <w:rPr>
          <w:rFonts w:eastAsiaTheme="minorEastAsia"/>
          <w:b/>
          <w:bCs/>
          <w:sz w:val="22"/>
          <w:szCs w:val="22"/>
          <w:lang w:bidi="fa-IR"/>
        </w:rPr>
        <w:t>3. Range of Application</w:t>
      </w:r>
    </w:p>
    <w:p w:rsidR="00C531B6" w:rsidRPr="00BC2E6D" w:rsidRDefault="00C531B6" w:rsidP="00507F69">
      <w:pPr>
        <w:spacing w:line="276" w:lineRule="auto"/>
        <w:rPr>
          <w:rFonts w:eastAsiaTheme="minorEastAsia"/>
          <w:sz w:val="22"/>
          <w:szCs w:val="22"/>
          <w:lang w:bidi="fa-IR"/>
        </w:rPr>
      </w:pPr>
      <w:r w:rsidRPr="00BC2E6D">
        <w:rPr>
          <w:rFonts w:eastAsiaTheme="minorEastAsia"/>
          <w:sz w:val="22"/>
          <w:szCs w:val="22"/>
          <w:lang w:bidi="fa-IR"/>
        </w:rPr>
        <w:t xml:space="preserve">This guideline is irrevocable in the following form in all the subsidiary companies, oil and gas operating companies, and the operation fields of the NIOC and its contractors: </w:t>
      </w:r>
    </w:p>
    <w:p w:rsidR="00C531B6" w:rsidRPr="00BC2E6D" w:rsidRDefault="00C531B6" w:rsidP="00507F69">
      <w:pPr>
        <w:pStyle w:val="ListParagraph"/>
        <w:numPr>
          <w:ilvl w:val="0"/>
          <w:numId w:val="6"/>
        </w:numPr>
        <w:spacing w:line="276" w:lineRule="auto"/>
        <w:rPr>
          <w:rFonts w:eastAsiaTheme="minorEastAsia"/>
          <w:sz w:val="24"/>
          <w:szCs w:val="24"/>
          <w:lang w:bidi="fa-IR"/>
        </w:rPr>
      </w:pPr>
      <w:r w:rsidRPr="00BC2E6D">
        <w:rPr>
          <w:rFonts w:eastAsiaTheme="minorEastAsia"/>
          <w:sz w:val="24"/>
          <w:szCs w:val="24"/>
          <w:lang w:bidi="fa-IR"/>
        </w:rPr>
        <w:t>All projects, new facilities, and development plans in the subsidiaries and operating companies of the NIOC</w:t>
      </w:r>
    </w:p>
    <w:p w:rsidR="00C531B6" w:rsidRPr="00BC2E6D" w:rsidRDefault="00C531B6" w:rsidP="00507F69">
      <w:pPr>
        <w:pStyle w:val="ListParagraph"/>
        <w:numPr>
          <w:ilvl w:val="0"/>
          <w:numId w:val="6"/>
        </w:numPr>
        <w:spacing w:line="276" w:lineRule="auto"/>
        <w:rPr>
          <w:rFonts w:eastAsiaTheme="minorEastAsia"/>
          <w:sz w:val="24"/>
          <w:szCs w:val="24"/>
          <w:lang w:bidi="fa-IR"/>
        </w:rPr>
      </w:pPr>
      <w:r w:rsidRPr="00BC2E6D">
        <w:rPr>
          <w:rFonts w:eastAsiaTheme="minorEastAsia"/>
          <w:sz w:val="24"/>
          <w:szCs w:val="24"/>
          <w:lang w:bidi="fa-IR"/>
        </w:rPr>
        <w:t>Relaunching (including operation and putting into service) of the facilities and equipment after a long halt or major maintenance turnaround</w:t>
      </w:r>
    </w:p>
    <w:p w:rsidR="00C531B6" w:rsidRPr="00BC2E6D" w:rsidRDefault="00C531B6" w:rsidP="00507F69">
      <w:pPr>
        <w:spacing w:line="276" w:lineRule="auto"/>
        <w:rPr>
          <w:rFonts w:eastAsiaTheme="minorEastAsia"/>
          <w:sz w:val="22"/>
          <w:szCs w:val="22"/>
          <w:lang w:bidi="fa-IR"/>
        </w:rPr>
      </w:pPr>
      <w:r w:rsidRPr="00BC2E6D">
        <w:rPr>
          <w:rFonts w:eastAsiaTheme="minorEastAsia"/>
          <w:sz w:val="22"/>
          <w:szCs w:val="22"/>
          <w:lang w:bidi="fa-IR"/>
        </w:rPr>
        <w:t>In general, any change made to the system, that somehow affects the process information (parameters such as operation, capacity, and operational plans), equipment information (mechanical, electrical, and type), and/or safety information (creating new risks), requires a PSSR study.</w:t>
      </w:r>
    </w:p>
    <w:p w:rsidR="00C531B6" w:rsidRPr="00BC2E6D" w:rsidRDefault="00C531B6" w:rsidP="00507F69">
      <w:pPr>
        <w:spacing w:line="276" w:lineRule="auto"/>
        <w:rPr>
          <w:rFonts w:eastAsiaTheme="minorEastAsia"/>
          <w:b/>
          <w:bCs/>
          <w:sz w:val="22"/>
          <w:szCs w:val="22"/>
          <w:lang w:bidi="fa-IR"/>
        </w:rPr>
      </w:pPr>
      <w:r w:rsidRPr="00BC2E6D">
        <w:rPr>
          <w:rFonts w:eastAsiaTheme="minorEastAsia"/>
          <w:b/>
          <w:bCs/>
          <w:sz w:val="22"/>
          <w:szCs w:val="22"/>
          <w:lang w:bidi="fa-IR"/>
        </w:rPr>
        <w:t>4. Basic Documents</w:t>
      </w:r>
    </w:p>
    <w:p w:rsidR="00C531B6" w:rsidRPr="00BC2E6D" w:rsidRDefault="00C531B6" w:rsidP="00507F69">
      <w:pPr>
        <w:spacing w:line="276" w:lineRule="auto"/>
        <w:rPr>
          <w:rFonts w:eastAsiaTheme="minorEastAsia"/>
          <w:sz w:val="22"/>
          <w:szCs w:val="22"/>
          <w:lang w:bidi="fa-IR"/>
        </w:rPr>
      </w:pPr>
      <w:r w:rsidRPr="00BC2E6D">
        <w:rPr>
          <w:rFonts w:eastAsiaTheme="minorEastAsia"/>
          <w:sz w:val="22"/>
          <w:szCs w:val="22"/>
          <w:lang w:bidi="fa-IR"/>
        </w:rPr>
        <w:t>The following documents must be prepared and accessible by the team members as a prerequisite for the PSSR study.</w:t>
      </w:r>
    </w:p>
    <w:p w:rsidR="00C531B6" w:rsidRPr="00BC2E6D" w:rsidRDefault="00C531B6" w:rsidP="00507F69">
      <w:pPr>
        <w:pStyle w:val="ListParagraph"/>
        <w:numPr>
          <w:ilvl w:val="0"/>
          <w:numId w:val="7"/>
        </w:numPr>
        <w:spacing w:line="276" w:lineRule="auto"/>
        <w:rPr>
          <w:rFonts w:eastAsiaTheme="minorEastAsia"/>
          <w:sz w:val="24"/>
          <w:szCs w:val="24"/>
          <w:lang w:bidi="fa-IR"/>
        </w:rPr>
      </w:pPr>
      <w:r w:rsidRPr="00BC2E6D">
        <w:rPr>
          <w:rFonts w:eastAsiaTheme="minorEastAsia"/>
          <w:sz w:val="24"/>
          <w:szCs w:val="24"/>
          <w:lang w:bidi="fa-IR"/>
        </w:rPr>
        <w:t>Risk assessment documents, SIL, FMEA, HAZOP PHA, and HAZID.</w:t>
      </w:r>
    </w:p>
    <w:p w:rsidR="00C531B6" w:rsidRPr="00BC2E6D" w:rsidRDefault="00C531B6" w:rsidP="00507F69">
      <w:pPr>
        <w:pStyle w:val="ListParagraph"/>
        <w:numPr>
          <w:ilvl w:val="0"/>
          <w:numId w:val="7"/>
        </w:numPr>
        <w:spacing w:line="276" w:lineRule="auto"/>
        <w:rPr>
          <w:rFonts w:eastAsiaTheme="minorEastAsia"/>
          <w:sz w:val="24"/>
          <w:szCs w:val="24"/>
          <w:lang w:bidi="fa-IR"/>
        </w:rPr>
      </w:pPr>
      <w:r w:rsidRPr="00BC2E6D">
        <w:rPr>
          <w:rFonts w:eastAsiaTheme="minorEastAsia"/>
          <w:sz w:val="24"/>
          <w:szCs w:val="24"/>
          <w:lang w:bidi="fa-IR"/>
        </w:rPr>
        <w:t>Process maps, Piping and Instrument Diagrams (P&amp;ID), PFD5, …</w:t>
      </w:r>
    </w:p>
    <w:p w:rsidR="00C531B6" w:rsidRPr="00BC2E6D" w:rsidRDefault="00C531B6" w:rsidP="00507F69">
      <w:pPr>
        <w:pStyle w:val="ListParagraph"/>
        <w:numPr>
          <w:ilvl w:val="0"/>
          <w:numId w:val="7"/>
        </w:numPr>
        <w:spacing w:line="276" w:lineRule="auto"/>
        <w:rPr>
          <w:rFonts w:eastAsiaTheme="minorEastAsia"/>
          <w:sz w:val="24"/>
          <w:szCs w:val="24"/>
          <w:lang w:bidi="fa-IR"/>
        </w:rPr>
      </w:pPr>
      <w:r w:rsidRPr="00BC2E6D">
        <w:rPr>
          <w:rFonts w:eastAsiaTheme="minorEastAsia"/>
          <w:sz w:val="24"/>
          <w:szCs w:val="24"/>
          <w:lang w:bidi="fa-IR"/>
        </w:rPr>
        <w:t>Documents regarding errors in different sections related to the study such as the trip matrix, ESD narratives, the potential of hazards, the consequences of failure, maintenance frequency.</w:t>
      </w:r>
    </w:p>
    <w:p w:rsidR="00C531B6" w:rsidRPr="00BC2E6D" w:rsidRDefault="00C531B6" w:rsidP="00507F69">
      <w:pPr>
        <w:pStyle w:val="ListParagraph"/>
        <w:numPr>
          <w:ilvl w:val="0"/>
          <w:numId w:val="7"/>
        </w:numPr>
        <w:spacing w:line="276" w:lineRule="auto"/>
        <w:rPr>
          <w:rFonts w:eastAsiaTheme="minorEastAsia"/>
          <w:sz w:val="24"/>
          <w:szCs w:val="24"/>
          <w:lang w:bidi="fa-IR"/>
        </w:rPr>
      </w:pPr>
      <w:r w:rsidRPr="00BC2E6D">
        <w:rPr>
          <w:rFonts w:eastAsiaTheme="minorEastAsia"/>
          <w:sz w:val="24"/>
          <w:szCs w:val="24"/>
          <w:lang w:bidi="fa-IR"/>
        </w:rPr>
        <w:t>Safety and operating manuals</w:t>
      </w:r>
    </w:p>
    <w:p w:rsidR="00C531B6" w:rsidRPr="00BC2E6D" w:rsidRDefault="00C531B6" w:rsidP="00507F69">
      <w:pPr>
        <w:pStyle w:val="ListParagraph"/>
        <w:numPr>
          <w:ilvl w:val="0"/>
          <w:numId w:val="7"/>
        </w:numPr>
        <w:spacing w:line="276" w:lineRule="auto"/>
        <w:rPr>
          <w:rFonts w:eastAsiaTheme="minorEastAsia"/>
          <w:sz w:val="24"/>
          <w:szCs w:val="24"/>
          <w:lang w:bidi="fa-IR"/>
        </w:rPr>
      </w:pPr>
      <w:r w:rsidRPr="00BC2E6D">
        <w:rPr>
          <w:rFonts w:eastAsiaTheme="minorEastAsia"/>
          <w:sz w:val="24"/>
          <w:szCs w:val="24"/>
          <w:lang w:bidi="fa-IR"/>
        </w:rPr>
        <w:t>Emergency response documents</w:t>
      </w:r>
    </w:p>
    <w:p w:rsidR="00C531B6" w:rsidRPr="00BC2E6D" w:rsidRDefault="00C531B6" w:rsidP="00507F69">
      <w:pPr>
        <w:pStyle w:val="ListParagraph"/>
        <w:numPr>
          <w:ilvl w:val="0"/>
          <w:numId w:val="7"/>
        </w:numPr>
        <w:spacing w:line="276" w:lineRule="auto"/>
        <w:rPr>
          <w:rFonts w:eastAsiaTheme="minorEastAsia"/>
          <w:sz w:val="24"/>
          <w:szCs w:val="24"/>
          <w:lang w:bidi="fa-IR"/>
        </w:rPr>
      </w:pPr>
      <w:r w:rsidRPr="00BC2E6D">
        <w:rPr>
          <w:rFonts w:eastAsiaTheme="minorEastAsia"/>
          <w:sz w:val="24"/>
          <w:szCs w:val="24"/>
          <w:lang w:bidi="fa-IR"/>
        </w:rPr>
        <w:t>Management of change (MOC) documents</w:t>
      </w:r>
    </w:p>
    <w:p w:rsidR="00C531B6" w:rsidRPr="00BC2E6D" w:rsidRDefault="00C531B6" w:rsidP="00507F69">
      <w:pPr>
        <w:pStyle w:val="ListParagraph"/>
        <w:numPr>
          <w:ilvl w:val="0"/>
          <w:numId w:val="7"/>
        </w:numPr>
        <w:spacing w:line="276" w:lineRule="auto"/>
        <w:rPr>
          <w:rFonts w:eastAsiaTheme="minorEastAsia"/>
          <w:sz w:val="24"/>
          <w:szCs w:val="24"/>
          <w:lang w:bidi="fa-IR"/>
        </w:rPr>
      </w:pPr>
      <w:r w:rsidRPr="00BC2E6D">
        <w:rPr>
          <w:rFonts w:eastAsiaTheme="minorEastAsia"/>
          <w:sz w:val="24"/>
          <w:szCs w:val="24"/>
          <w:lang w:bidi="fa-IR"/>
        </w:rPr>
        <w:t>Startup procedure and the documents on the possible corrections at the startup time.</w:t>
      </w:r>
    </w:p>
    <w:p w:rsidR="00C531B6" w:rsidRPr="00BC2E6D" w:rsidRDefault="00C531B6" w:rsidP="00507F69">
      <w:pPr>
        <w:pStyle w:val="ListParagraph"/>
        <w:numPr>
          <w:ilvl w:val="0"/>
          <w:numId w:val="7"/>
        </w:numPr>
        <w:spacing w:line="276" w:lineRule="auto"/>
        <w:rPr>
          <w:rFonts w:eastAsiaTheme="minorEastAsia"/>
          <w:sz w:val="24"/>
          <w:szCs w:val="24"/>
          <w:lang w:bidi="fa-IR"/>
        </w:rPr>
      </w:pPr>
      <w:r w:rsidRPr="00BC2E6D">
        <w:rPr>
          <w:rFonts w:eastAsiaTheme="minorEastAsia"/>
          <w:sz w:val="24"/>
          <w:szCs w:val="24"/>
          <w:lang w:bidi="fa-IR"/>
        </w:rPr>
        <w:t>Area classifications</w:t>
      </w:r>
    </w:p>
    <w:p w:rsidR="00C531B6" w:rsidRPr="00BC2E6D" w:rsidRDefault="00C531B6" w:rsidP="00507F69">
      <w:pPr>
        <w:pStyle w:val="ListParagraph"/>
        <w:numPr>
          <w:ilvl w:val="0"/>
          <w:numId w:val="7"/>
        </w:numPr>
        <w:spacing w:line="276" w:lineRule="auto"/>
        <w:rPr>
          <w:rFonts w:eastAsiaTheme="minorEastAsia"/>
          <w:sz w:val="24"/>
          <w:szCs w:val="24"/>
          <w:lang w:bidi="fa-IR"/>
        </w:rPr>
      </w:pPr>
      <w:r w:rsidRPr="00BC2E6D">
        <w:rPr>
          <w:rFonts w:eastAsiaTheme="minorEastAsia"/>
          <w:sz w:val="24"/>
          <w:szCs w:val="24"/>
          <w:lang w:bidi="fa-IR"/>
        </w:rPr>
        <w:t>Documents and papers on the conformity of mechanical, electrical, and structural statuses and instruments.</w:t>
      </w:r>
    </w:p>
    <w:p w:rsidR="00C531B6" w:rsidRPr="00BC2E6D" w:rsidRDefault="00C531B6" w:rsidP="00507F69">
      <w:pPr>
        <w:pStyle w:val="ListParagraph"/>
        <w:numPr>
          <w:ilvl w:val="0"/>
          <w:numId w:val="7"/>
        </w:numPr>
        <w:spacing w:line="276" w:lineRule="auto"/>
        <w:rPr>
          <w:rFonts w:eastAsiaTheme="minorEastAsia"/>
          <w:sz w:val="24"/>
          <w:szCs w:val="24"/>
          <w:lang w:bidi="fa-IR"/>
        </w:rPr>
      </w:pPr>
      <w:r w:rsidRPr="00BC2E6D">
        <w:rPr>
          <w:rFonts w:eastAsiaTheme="minorEastAsia"/>
          <w:sz w:val="24"/>
          <w:szCs w:val="24"/>
          <w:lang w:bidi="fa-IR"/>
        </w:rPr>
        <w:t>Safety data sheet (SDS)</w:t>
      </w:r>
    </w:p>
    <w:p w:rsidR="00310801" w:rsidRDefault="00310801" w:rsidP="00507F69">
      <w:pPr>
        <w:spacing w:line="276" w:lineRule="auto"/>
        <w:rPr>
          <w:rFonts w:eastAsiaTheme="minorEastAsia"/>
          <w:b/>
          <w:bCs/>
          <w:sz w:val="22"/>
          <w:szCs w:val="22"/>
          <w:lang w:bidi="fa-IR"/>
        </w:rPr>
      </w:pPr>
    </w:p>
    <w:p w:rsidR="00310801" w:rsidRDefault="00310801" w:rsidP="00507F69">
      <w:pPr>
        <w:spacing w:line="276" w:lineRule="auto"/>
        <w:rPr>
          <w:rFonts w:eastAsiaTheme="minorEastAsia"/>
          <w:b/>
          <w:bCs/>
          <w:sz w:val="22"/>
          <w:szCs w:val="22"/>
          <w:lang w:bidi="fa-IR"/>
        </w:rPr>
      </w:pPr>
    </w:p>
    <w:p w:rsidR="00C531B6" w:rsidRPr="00BC2E6D" w:rsidRDefault="00C531B6" w:rsidP="00507F69">
      <w:pPr>
        <w:spacing w:line="276" w:lineRule="auto"/>
        <w:rPr>
          <w:rFonts w:eastAsiaTheme="minorEastAsia"/>
          <w:b/>
          <w:bCs/>
          <w:sz w:val="22"/>
          <w:szCs w:val="22"/>
          <w:lang w:bidi="fa-IR"/>
        </w:rPr>
      </w:pPr>
      <w:r w:rsidRPr="00BC2E6D">
        <w:rPr>
          <w:rFonts w:eastAsiaTheme="minorEastAsia"/>
          <w:b/>
          <w:bCs/>
          <w:sz w:val="22"/>
          <w:szCs w:val="22"/>
          <w:lang w:bidi="fa-IR"/>
        </w:rPr>
        <w:t>5. Positions and Responsibilities</w:t>
      </w:r>
    </w:p>
    <w:p w:rsidR="00C531B6" w:rsidRPr="00BC2E6D" w:rsidRDefault="00C531B6" w:rsidP="00507F69">
      <w:pPr>
        <w:spacing w:line="276" w:lineRule="auto"/>
        <w:jc w:val="both"/>
        <w:rPr>
          <w:rFonts w:eastAsiaTheme="minorEastAsia"/>
          <w:sz w:val="22"/>
          <w:szCs w:val="22"/>
          <w:lang w:bidi="fa-IR"/>
        </w:rPr>
      </w:pPr>
      <w:r w:rsidRPr="00BC2E6D">
        <w:rPr>
          <w:rFonts w:eastAsiaTheme="minorEastAsia"/>
          <w:sz w:val="22"/>
          <w:szCs w:val="22"/>
          <w:lang w:bidi="fa-IR"/>
        </w:rPr>
        <w:t xml:space="preserve">As the PSSR process owner, the HSE directorate of the NIOC will supervise the implementation of this guideline and is responsible for revising and updating it. The highest level authorities in the subsidiary </w:t>
      </w:r>
      <w:r w:rsidRPr="00BC2E6D">
        <w:rPr>
          <w:rFonts w:eastAsiaTheme="minorEastAsia"/>
          <w:sz w:val="22"/>
          <w:szCs w:val="22"/>
          <w:lang w:bidi="fa-IR"/>
        </w:rPr>
        <w:lastRenderedPageBreak/>
        <w:t>and operating companies of NIOC are responsible for putting this guideline into practice. According to this guideline, the subsidiary executive and operating companies of the NIOC are obligated to codify the internalization procedure and the requirements for the implementation of the aforementioned document in their respective company in accordance with their activities and organizational structure in the form of a "PSSR Manual".</w:t>
      </w:r>
    </w:p>
    <w:p w:rsidR="00C531B6" w:rsidRPr="00BC2E6D" w:rsidRDefault="00C531B6" w:rsidP="00507F69">
      <w:pPr>
        <w:spacing w:line="276" w:lineRule="auto"/>
        <w:jc w:val="both"/>
        <w:rPr>
          <w:rFonts w:eastAsiaTheme="minorEastAsia"/>
          <w:b/>
          <w:bCs/>
          <w:sz w:val="22"/>
          <w:szCs w:val="22"/>
          <w:lang w:bidi="fa-IR"/>
        </w:rPr>
      </w:pPr>
      <w:r w:rsidRPr="00BC2E6D">
        <w:rPr>
          <w:rFonts w:eastAsiaTheme="minorEastAsia"/>
          <w:b/>
          <w:bCs/>
          <w:sz w:val="22"/>
          <w:szCs w:val="22"/>
          <w:lang w:bidi="fa-IR"/>
        </w:rPr>
        <w:t>5.1. Company CEO</w:t>
      </w:r>
    </w:p>
    <w:p w:rsidR="00C531B6" w:rsidRPr="00BC2E6D" w:rsidRDefault="00C531B6" w:rsidP="00507F69">
      <w:pPr>
        <w:spacing w:line="276" w:lineRule="auto"/>
        <w:jc w:val="both"/>
        <w:rPr>
          <w:rFonts w:eastAsiaTheme="minorEastAsia"/>
          <w:sz w:val="22"/>
          <w:szCs w:val="22"/>
          <w:lang w:bidi="fa-IR"/>
        </w:rPr>
      </w:pPr>
      <w:r w:rsidRPr="00BC2E6D">
        <w:rPr>
          <w:rFonts w:eastAsiaTheme="minorEastAsia"/>
          <w:sz w:val="22"/>
          <w:szCs w:val="22"/>
          <w:lang w:bidi="fa-IR"/>
        </w:rPr>
        <w:t>The CEOs of the subsidiary companies are in charge of the following in addition to the projects and development plans defined within the scope of their responsibility:</w:t>
      </w:r>
    </w:p>
    <w:p w:rsidR="00C531B6" w:rsidRPr="00BC2E6D" w:rsidRDefault="00C531B6" w:rsidP="00507F69">
      <w:pPr>
        <w:pStyle w:val="ListParagraph"/>
        <w:numPr>
          <w:ilvl w:val="0"/>
          <w:numId w:val="8"/>
        </w:numPr>
        <w:spacing w:line="276" w:lineRule="auto"/>
        <w:jc w:val="both"/>
        <w:rPr>
          <w:rFonts w:eastAsiaTheme="minorEastAsia"/>
          <w:sz w:val="24"/>
          <w:szCs w:val="24"/>
          <w:lang w:bidi="fa-IR"/>
        </w:rPr>
      </w:pPr>
      <w:r w:rsidRPr="00BC2E6D">
        <w:rPr>
          <w:rFonts w:eastAsiaTheme="minorEastAsia"/>
          <w:sz w:val="24"/>
          <w:szCs w:val="24"/>
          <w:lang w:bidi="fa-IR"/>
        </w:rPr>
        <w:t>Ensuring the execution of the PSSR manual in accordance with the defined requirements in this documents by defining the duties and responsibilities of the line managers.</w:t>
      </w:r>
    </w:p>
    <w:p w:rsidR="00C531B6" w:rsidRPr="00BC2E6D" w:rsidRDefault="00C531B6" w:rsidP="00507F69">
      <w:pPr>
        <w:pStyle w:val="ListParagraph"/>
        <w:numPr>
          <w:ilvl w:val="0"/>
          <w:numId w:val="8"/>
        </w:numPr>
        <w:spacing w:line="276" w:lineRule="auto"/>
        <w:jc w:val="both"/>
        <w:rPr>
          <w:rFonts w:eastAsiaTheme="minorEastAsia"/>
          <w:sz w:val="24"/>
          <w:szCs w:val="24"/>
          <w:lang w:bidi="fa-IR"/>
        </w:rPr>
      </w:pPr>
      <w:r w:rsidRPr="00BC2E6D">
        <w:rPr>
          <w:rFonts w:eastAsiaTheme="minorEastAsia"/>
          <w:sz w:val="24"/>
          <w:szCs w:val="24"/>
          <w:lang w:bidi="fa-IR"/>
        </w:rPr>
        <w:t>Ensuring that no modification, and development or equipping project enters the commissioning and startup stages after a long halt unless the required PSSR studies are conducted.</w:t>
      </w:r>
    </w:p>
    <w:p w:rsidR="00C531B6" w:rsidRPr="00BC2E6D" w:rsidRDefault="00C531B6" w:rsidP="00507F69">
      <w:pPr>
        <w:pStyle w:val="ListParagraph"/>
        <w:numPr>
          <w:ilvl w:val="0"/>
          <w:numId w:val="8"/>
        </w:numPr>
        <w:spacing w:line="276" w:lineRule="auto"/>
        <w:jc w:val="both"/>
        <w:rPr>
          <w:rFonts w:eastAsiaTheme="minorEastAsia"/>
          <w:sz w:val="24"/>
          <w:szCs w:val="24"/>
          <w:lang w:bidi="fa-IR"/>
        </w:rPr>
      </w:pPr>
      <w:r w:rsidRPr="00BC2E6D">
        <w:rPr>
          <w:rFonts w:eastAsiaTheme="minorEastAsia"/>
          <w:sz w:val="24"/>
          <w:szCs w:val="24"/>
          <w:lang w:bidi="fa-IR"/>
        </w:rPr>
        <w:t>Supporting the PSSR study team.</w:t>
      </w:r>
    </w:p>
    <w:p w:rsidR="00C531B6" w:rsidRPr="00BC2E6D" w:rsidRDefault="00C531B6" w:rsidP="00507F69">
      <w:pPr>
        <w:spacing w:line="276" w:lineRule="auto"/>
        <w:jc w:val="both"/>
        <w:rPr>
          <w:rFonts w:eastAsiaTheme="minorEastAsia"/>
          <w:b/>
          <w:bCs/>
          <w:sz w:val="22"/>
          <w:szCs w:val="22"/>
          <w:lang w:bidi="fa-IR"/>
        </w:rPr>
      </w:pPr>
      <w:r w:rsidRPr="00BC2E6D">
        <w:rPr>
          <w:rFonts w:eastAsiaTheme="minorEastAsia"/>
          <w:b/>
          <w:bCs/>
          <w:sz w:val="22"/>
          <w:szCs w:val="22"/>
          <w:lang w:bidi="fa-IR"/>
        </w:rPr>
        <w:t>5.2. Plan Executor/Project manager</w:t>
      </w:r>
    </w:p>
    <w:p w:rsidR="00C531B6" w:rsidRPr="00BC2E6D" w:rsidRDefault="00C531B6" w:rsidP="00507F69">
      <w:pPr>
        <w:spacing w:line="276" w:lineRule="auto"/>
        <w:jc w:val="both"/>
        <w:rPr>
          <w:rFonts w:eastAsiaTheme="minorEastAsia"/>
          <w:sz w:val="22"/>
          <w:szCs w:val="22"/>
          <w:lang w:bidi="fa-IR"/>
        </w:rPr>
      </w:pPr>
      <w:r w:rsidRPr="00BC2E6D">
        <w:rPr>
          <w:rFonts w:eastAsiaTheme="minorEastAsia"/>
          <w:sz w:val="22"/>
          <w:szCs w:val="22"/>
          <w:lang w:bidi="fa-IR"/>
        </w:rPr>
        <w:t>The executors of development plans or project managers are responsible for the following:</w:t>
      </w:r>
    </w:p>
    <w:p w:rsidR="00C531B6" w:rsidRPr="00BC2E6D" w:rsidRDefault="00C531B6" w:rsidP="00507F69">
      <w:pPr>
        <w:pStyle w:val="ListParagraph"/>
        <w:numPr>
          <w:ilvl w:val="0"/>
          <w:numId w:val="9"/>
        </w:numPr>
        <w:spacing w:line="276" w:lineRule="auto"/>
        <w:jc w:val="both"/>
        <w:rPr>
          <w:rFonts w:eastAsiaTheme="minorEastAsia"/>
          <w:sz w:val="24"/>
          <w:szCs w:val="24"/>
          <w:lang w:bidi="fa-IR"/>
        </w:rPr>
      </w:pPr>
      <w:r w:rsidRPr="00BC2E6D">
        <w:rPr>
          <w:rFonts w:eastAsiaTheme="minorEastAsia"/>
          <w:sz w:val="24"/>
          <w:szCs w:val="24"/>
          <w:lang w:bidi="fa-IR"/>
        </w:rPr>
        <w:t>Following up on the PSSR studies and supervising the quality execution of the studies in accordance with the defined requirements.</w:t>
      </w:r>
    </w:p>
    <w:p w:rsidR="00C531B6" w:rsidRPr="00BC2E6D" w:rsidRDefault="00C531B6" w:rsidP="00507F69">
      <w:pPr>
        <w:pStyle w:val="ListParagraph"/>
        <w:numPr>
          <w:ilvl w:val="0"/>
          <w:numId w:val="9"/>
        </w:numPr>
        <w:spacing w:line="276" w:lineRule="auto"/>
        <w:jc w:val="both"/>
        <w:rPr>
          <w:rFonts w:eastAsiaTheme="minorEastAsia"/>
          <w:sz w:val="24"/>
          <w:szCs w:val="24"/>
          <w:lang w:bidi="fa-IR"/>
        </w:rPr>
      </w:pPr>
      <w:r w:rsidRPr="00BC2E6D">
        <w:rPr>
          <w:rFonts w:eastAsiaTheme="minorEastAsia"/>
          <w:sz w:val="24"/>
          <w:szCs w:val="24"/>
          <w:lang w:bidi="fa-IR"/>
        </w:rPr>
        <w:t>Fulfilling the legal obligations and issuing the PSSR manual certificates.</w:t>
      </w:r>
    </w:p>
    <w:p w:rsidR="00C531B6" w:rsidRPr="00BC2E6D" w:rsidRDefault="00C531B6" w:rsidP="00507F69">
      <w:pPr>
        <w:pStyle w:val="ListParagraph"/>
        <w:numPr>
          <w:ilvl w:val="0"/>
          <w:numId w:val="9"/>
        </w:numPr>
        <w:spacing w:line="276" w:lineRule="auto"/>
        <w:jc w:val="both"/>
        <w:rPr>
          <w:rFonts w:eastAsiaTheme="minorEastAsia"/>
          <w:sz w:val="24"/>
          <w:szCs w:val="24"/>
          <w:lang w:bidi="fa-IR"/>
        </w:rPr>
      </w:pPr>
      <w:r w:rsidRPr="00BC2E6D">
        <w:rPr>
          <w:rFonts w:eastAsiaTheme="minorEastAsia"/>
          <w:sz w:val="24"/>
          <w:szCs w:val="24"/>
          <w:lang w:bidi="fa-IR"/>
        </w:rPr>
        <w:t>Specifying the main roles and responsibilities required for the PSSR, for example, PSSR coordinator and team leader.</w:t>
      </w:r>
    </w:p>
    <w:p w:rsidR="00C531B6" w:rsidRPr="00BC2E6D" w:rsidRDefault="00C531B6" w:rsidP="00507F69">
      <w:pPr>
        <w:pStyle w:val="ListParagraph"/>
        <w:numPr>
          <w:ilvl w:val="0"/>
          <w:numId w:val="9"/>
        </w:numPr>
        <w:spacing w:line="276" w:lineRule="auto"/>
        <w:jc w:val="both"/>
        <w:rPr>
          <w:rFonts w:eastAsiaTheme="minorEastAsia"/>
          <w:sz w:val="24"/>
          <w:szCs w:val="24"/>
          <w:lang w:bidi="fa-IR"/>
        </w:rPr>
      </w:pPr>
      <w:r w:rsidRPr="00BC2E6D">
        <w:rPr>
          <w:rFonts w:eastAsiaTheme="minorEastAsia"/>
          <w:sz w:val="24"/>
          <w:szCs w:val="24"/>
          <w:lang w:bidi="fa-IR"/>
        </w:rPr>
        <w:t>Planning and holding the required training courses for implementation of PSSR.</w:t>
      </w:r>
    </w:p>
    <w:p w:rsidR="00C531B6" w:rsidRPr="00BC2E6D" w:rsidRDefault="00C531B6" w:rsidP="00507F69">
      <w:pPr>
        <w:pStyle w:val="ListParagraph"/>
        <w:numPr>
          <w:ilvl w:val="0"/>
          <w:numId w:val="9"/>
        </w:numPr>
        <w:spacing w:line="276" w:lineRule="auto"/>
        <w:jc w:val="both"/>
        <w:rPr>
          <w:rFonts w:eastAsiaTheme="minorEastAsia"/>
          <w:sz w:val="24"/>
          <w:szCs w:val="24"/>
          <w:lang w:bidi="fa-IR"/>
        </w:rPr>
      </w:pPr>
      <w:r w:rsidRPr="00BC2E6D">
        <w:rPr>
          <w:rFonts w:eastAsiaTheme="minorEastAsia"/>
          <w:sz w:val="24"/>
          <w:szCs w:val="24"/>
          <w:lang w:bidi="fa-IR"/>
        </w:rPr>
        <w:t>Ensuring that the personnel is aware of their role and duty in implementing the requirements of this guideline and contributing to promoting the HSE management system.</w:t>
      </w:r>
    </w:p>
    <w:p w:rsidR="00C531B6" w:rsidRPr="00BC2E6D" w:rsidRDefault="00C531B6" w:rsidP="00507F69">
      <w:pPr>
        <w:pStyle w:val="ListParagraph"/>
        <w:numPr>
          <w:ilvl w:val="0"/>
          <w:numId w:val="9"/>
        </w:numPr>
        <w:spacing w:line="276" w:lineRule="auto"/>
        <w:jc w:val="both"/>
        <w:rPr>
          <w:rFonts w:eastAsiaTheme="minorEastAsia"/>
          <w:sz w:val="24"/>
          <w:szCs w:val="24"/>
          <w:lang w:bidi="fa-IR"/>
        </w:rPr>
      </w:pPr>
      <w:r w:rsidRPr="00BC2E6D">
        <w:rPr>
          <w:rFonts w:eastAsiaTheme="minorEastAsia"/>
          <w:sz w:val="24"/>
          <w:szCs w:val="24"/>
          <w:lang w:bidi="fa-IR"/>
        </w:rPr>
        <w:t>Following up the execution of PSSR reports and justify the plan/project contractor on fulfilling the legal obligations regarding the execution of PSSR studies before startup.</w:t>
      </w:r>
    </w:p>
    <w:p w:rsidR="00C531B6" w:rsidRPr="00BC2E6D" w:rsidRDefault="00C531B6" w:rsidP="00507F69">
      <w:pPr>
        <w:spacing w:line="276" w:lineRule="auto"/>
        <w:jc w:val="both"/>
        <w:rPr>
          <w:rFonts w:eastAsiaTheme="minorEastAsia"/>
          <w:b/>
          <w:bCs/>
          <w:sz w:val="22"/>
          <w:szCs w:val="22"/>
          <w:lang w:bidi="fa-IR"/>
        </w:rPr>
      </w:pPr>
      <w:r w:rsidRPr="00BC2E6D">
        <w:rPr>
          <w:rFonts w:eastAsiaTheme="minorEastAsia"/>
          <w:b/>
          <w:bCs/>
          <w:sz w:val="22"/>
          <w:szCs w:val="22"/>
          <w:lang w:bidi="fa-IR"/>
        </w:rPr>
        <w:t>5.3. HSE Offices</w:t>
      </w:r>
    </w:p>
    <w:p w:rsidR="00C531B6" w:rsidRPr="00BC2E6D" w:rsidRDefault="00C531B6" w:rsidP="00507F69">
      <w:pPr>
        <w:pStyle w:val="ListParagraph"/>
        <w:numPr>
          <w:ilvl w:val="0"/>
          <w:numId w:val="10"/>
        </w:numPr>
        <w:spacing w:line="276" w:lineRule="auto"/>
        <w:jc w:val="both"/>
        <w:rPr>
          <w:rFonts w:eastAsiaTheme="minorEastAsia"/>
          <w:sz w:val="24"/>
          <w:szCs w:val="24"/>
          <w:lang w:bidi="fa-IR"/>
        </w:rPr>
      </w:pPr>
      <w:r w:rsidRPr="00BC2E6D">
        <w:rPr>
          <w:rFonts w:eastAsiaTheme="minorEastAsia"/>
          <w:sz w:val="24"/>
          <w:szCs w:val="24"/>
          <w:lang w:bidi="fa-IR"/>
        </w:rPr>
        <w:t>Participating in the PSSR sessions as the chief member.</w:t>
      </w:r>
    </w:p>
    <w:p w:rsidR="00C531B6" w:rsidRPr="00BC2E6D" w:rsidRDefault="00C531B6" w:rsidP="00507F69">
      <w:pPr>
        <w:pStyle w:val="ListParagraph"/>
        <w:numPr>
          <w:ilvl w:val="0"/>
          <w:numId w:val="10"/>
        </w:numPr>
        <w:spacing w:line="276" w:lineRule="auto"/>
        <w:jc w:val="both"/>
        <w:rPr>
          <w:rFonts w:eastAsiaTheme="minorEastAsia"/>
          <w:sz w:val="24"/>
          <w:szCs w:val="24"/>
          <w:lang w:bidi="fa-IR"/>
        </w:rPr>
      </w:pPr>
      <w:r w:rsidRPr="00BC2E6D">
        <w:rPr>
          <w:rFonts w:eastAsiaTheme="minorEastAsia"/>
          <w:sz w:val="24"/>
          <w:szCs w:val="24"/>
          <w:lang w:bidi="fa-IR"/>
        </w:rPr>
        <w:t>Coordination and consultation with the respective units for the correct implementation of the PSSR requirements.</w:t>
      </w:r>
    </w:p>
    <w:p w:rsidR="00C531B6" w:rsidRPr="00BC2E6D" w:rsidRDefault="00C531B6" w:rsidP="00507F69">
      <w:pPr>
        <w:pStyle w:val="ListParagraph"/>
        <w:numPr>
          <w:ilvl w:val="0"/>
          <w:numId w:val="10"/>
        </w:numPr>
        <w:spacing w:line="276" w:lineRule="auto"/>
        <w:jc w:val="both"/>
        <w:rPr>
          <w:rFonts w:eastAsiaTheme="minorEastAsia"/>
          <w:sz w:val="24"/>
          <w:szCs w:val="24"/>
          <w:lang w:bidi="fa-IR"/>
        </w:rPr>
      </w:pPr>
      <w:r w:rsidRPr="00BC2E6D">
        <w:rPr>
          <w:rFonts w:eastAsiaTheme="minorEastAsia"/>
          <w:sz w:val="24"/>
          <w:szCs w:val="24"/>
          <w:lang w:bidi="fa-IR"/>
        </w:rPr>
        <w:t>Auditing the implementation of the PSSR manual so as to meet the minimum requirements.</w:t>
      </w:r>
    </w:p>
    <w:p w:rsidR="00C531B6" w:rsidRPr="00BC2E6D" w:rsidRDefault="00C531B6" w:rsidP="00507F69">
      <w:pPr>
        <w:pStyle w:val="ListParagraph"/>
        <w:numPr>
          <w:ilvl w:val="0"/>
          <w:numId w:val="10"/>
        </w:numPr>
        <w:spacing w:line="276" w:lineRule="auto"/>
        <w:jc w:val="both"/>
        <w:rPr>
          <w:rFonts w:eastAsiaTheme="minorEastAsia"/>
          <w:sz w:val="24"/>
          <w:szCs w:val="24"/>
          <w:lang w:bidi="fa-IR"/>
        </w:rPr>
      </w:pPr>
      <w:r w:rsidRPr="00BC2E6D">
        <w:rPr>
          <w:rFonts w:eastAsiaTheme="minorEastAsia"/>
          <w:sz w:val="24"/>
          <w:szCs w:val="24"/>
          <w:lang w:bidi="fa-IR"/>
        </w:rPr>
        <w:t>Cooperating in educating the PSSR manual to reach a mutual understanding and identical perception.</w:t>
      </w:r>
    </w:p>
    <w:p w:rsidR="00C531B6" w:rsidRPr="00BC2E6D" w:rsidRDefault="00C531B6" w:rsidP="00507F69">
      <w:pPr>
        <w:pStyle w:val="ListParagraph"/>
        <w:numPr>
          <w:ilvl w:val="0"/>
          <w:numId w:val="10"/>
        </w:numPr>
        <w:spacing w:line="276" w:lineRule="auto"/>
        <w:jc w:val="both"/>
        <w:rPr>
          <w:rFonts w:eastAsiaTheme="minorEastAsia"/>
          <w:sz w:val="24"/>
          <w:szCs w:val="24"/>
          <w:lang w:bidi="fa-IR"/>
        </w:rPr>
      </w:pPr>
      <w:r w:rsidRPr="00BC2E6D">
        <w:rPr>
          <w:rFonts w:eastAsiaTheme="minorEastAsia"/>
          <w:sz w:val="24"/>
          <w:szCs w:val="24"/>
          <w:lang w:bidi="fa-IR"/>
        </w:rPr>
        <w:lastRenderedPageBreak/>
        <w:t>Following up, controlling, and supervising the implementation of the results of the PSSR studies in the operating units to identify the differences between the recommendations and implementations, and suggesting ways to reduce the potential deviations.</w:t>
      </w:r>
    </w:p>
    <w:p w:rsidR="00C531B6" w:rsidRPr="00BC2E6D" w:rsidRDefault="00C531B6" w:rsidP="00507F69">
      <w:pPr>
        <w:pStyle w:val="ListParagraph"/>
        <w:numPr>
          <w:ilvl w:val="0"/>
          <w:numId w:val="10"/>
        </w:numPr>
        <w:spacing w:line="276" w:lineRule="auto"/>
        <w:jc w:val="both"/>
        <w:rPr>
          <w:rFonts w:eastAsiaTheme="minorEastAsia"/>
          <w:sz w:val="24"/>
          <w:szCs w:val="24"/>
          <w:lang w:bidi="fa-IR"/>
        </w:rPr>
      </w:pPr>
      <w:r w:rsidRPr="00BC2E6D">
        <w:rPr>
          <w:rFonts w:eastAsiaTheme="minorEastAsia"/>
          <w:sz w:val="24"/>
          <w:szCs w:val="24"/>
          <w:lang w:bidi="fa-IR"/>
        </w:rPr>
        <w:t>Confirming the final PSSR report and referral to the commissioning and startup committee.</w:t>
      </w:r>
    </w:p>
    <w:p w:rsidR="00C531B6" w:rsidRPr="00BC2E6D" w:rsidRDefault="00C531B6" w:rsidP="00507F69">
      <w:pPr>
        <w:spacing w:line="276" w:lineRule="auto"/>
        <w:jc w:val="both"/>
        <w:rPr>
          <w:rFonts w:eastAsiaTheme="minorEastAsia"/>
          <w:b/>
          <w:bCs/>
          <w:sz w:val="22"/>
          <w:szCs w:val="22"/>
          <w:lang w:bidi="fa-IR"/>
        </w:rPr>
      </w:pPr>
      <w:r w:rsidRPr="00BC2E6D">
        <w:rPr>
          <w:rFonts w:eastAsiaTheme="minorEastAsia"/>
          <w:b/>
          <w:bCs/>
          <w:sz w:val="22"/>
          <w:szCs w:val="22"/>
          <w:lang w:bidi="fa-IR"/>
        </w:rPr>
        <w:t>6. PSSR Study Requirements</w:t>
      </w:r>
    </w:p>
    <w:p w:rsidR="00C531B6" w:rsidRPr="00BC2E6D" w:rsidRDefault="00C531B6" w:rsidP="00507F69">
      <w:pPr>
        <w:spacing w:line="276" w:lineRule="auto"/>
        <w:jc w:val="both"/>
        <w:rPr>
          <w:rFonts w:eastAsiaTheme="minorEastAsia"/>
          <w:b/>
          <w:bCs/>
          <w:sz w:val="22"/>
          <w:szCs w:val="22"/>
          <w:lang w:bidi="fa-IR"/>
        </w:rPr>
      </w:pPr>
      <w:r w:rsidRPr="00BC2E6D">
        <w:rPr>
          <w:rFonts w:eastAsiaTheme="minorEastAsia"/>
          <w:b/>
          <w:bCs/>
          <w:sz w:val="22"/>
          <w:szCs w:val="22"/>
          <w:lang w:bidi="fa-IR"/>
        </w:rPr>
        <w:t xml:space="preserve">6.1. Appropriate Time for PSSR and the Scope of Studies </w:t>
      </w:r>
    </w:p>
    <w:p w:rsidR="00C531B6" w:rsidRPr="00BC2E6D" w:rsidRDefault="00C531B6" w:rsidP="00507F69">
      <w:pPr>
        <w:spacing w:line="276" w:lineRule="auto"/>
        <w:jc w:val="both"/>
        <w:rPr>
          <w:rFonts w:eastAsiaTheme="minorEastAsia"/>
          <w:sz w:val="22"/>
          <w:szCs w:val="22"/>
          <w:lang w:bidi="fa-IR"/>
        </w:rPr>
      </w:pPr>
      <w:r w:rsidRPr="00BC2E6D">
        <w:rPr>
          <w:rFonts w:eastAsiaTheme="minorEastAsia"/>
          <w:sz w:val="22"/>
          <w:szCs w:val="22"/>
          <w:lang w:bidi="fa-IR"/>
        </w:rPr>
        <w:t>The time for conducting PSSR studies is an important subject since they are key studies in the commissioning stage before plan startup. The PSSR studies regarding all the EPC contracts and development plans and projects that are in the commissioning and startup stage must be conducted before hand-over to the operator is completed.</w:t>
      </w:r>
    </w:p>
    <w:p w:rsidR="00C531B6" w:rsidRPr="00BC2E6D" w:rsidRDefault="00C531B6" w:rsidP="00507F69">
      <w:pPr>
        <w:spacing w:line="276" w:lineRule="auto"/>
        <w:jc w:val="both"/>
        <w:rPr>
          <w:rFonts w:eastAsiaTheme="minorEastAsia"/>
          <w:sz w:val="22"/>
          <w:szCs w:val="22"/>
          <w:lang w:bidi="fa-IR"/>
        </w:rPr>
      </w:pPr>
      <w:r w:rsidRPr="00BC2E6D">
        <w:rPr>
          <w:rFonts w:eastAsiaTheme="minorEastAsia"/>
          <w:sz w:val="22"/>
          <w:szCs w:val="22"/>
          <w:lang w:bidi="fa-IR"/>
        </w:rPr>
        <w:t>6.1.1. The PSSR study shall not be conducted before the mechanical activities of the project are finished and the prerequisite documents are prepared. Therefore, to coordinate and plan the study, it is necessary to hold a number of internal meetings to assess the level of preparation for the execution of PSSR. In the technical meetings attended by the representative of the operator and commissioning team (on behalf of the employer and contractor), before planning the studies, the key questions about the completion of mechanical activities, construction, and the readiness of the unit should be raised and answered by the operator's representative, based on which the execution procedure is then planned. Moreover, the scope of inclusion and extent of PSSR studies, including the priority of the sections for PSSR study and the sections with no need for PSSR, are determined in these meetings.</w:t>
      </w:r>
    </w:p>
    <w:p w:rsidR="00C531B6" w:rsidRPr="00BC2E6D" w:rsidRDefault="00C531B6" w:rsidP="00507F69">
      <w:pPr>
        <w:spacing w:line="276" w:lineRule="auto"/>
        <w:jc w:val="both"/>
        <w:rPr>
          <w:rFonts w:eastAsiaTheme="minorEastAsia"/>
          <w:sz w:val="22"/>
          <w:szCs w:val="22"/>
          <w:lang w:bidi="fa-IR"/>
        </w:rPr>
      </w:pPr>
      <w:r w:rsidRPr="00BC2E6D">
        <w:rPr>
          <w:rFonts w:eastAsiaTheme="minorEastAsia"/>
          <w:sz w:val="22"/>
          <w:szCs w:val="22"/>
          <w:lang w:bidi="fa-IR"/>
        </w:rPr>
        <w:t>6.1.2. PSSR studies are necessary for the units returning back to service after a long halt or fundamental repairs, before the startup.</w:t>
      </w:r>
    </w:p>
    <w:p w:rsidR="00C531B6" w:rsidRPr="00BC2E6D" w:rsidRDefault="00C531B6" w:rsidP="00507F69">
      <w:pPr>
        <w:spacing w:line="276" w:lineRule="auto"/>
        <w:jc w:val="both"/>
        <w:rPr>
          <w:rFonts w:eastAsiaTheme="minorEastAsia"/>
          <w:b/>
          <w:bCs/>
          <w:sz w:val="22"/>
          <w:szCs w:val="22"/>
          <w:lang w:bidi="fa-IR"/>
        </w:rPr>
      </w:pPr>
      <w:r w:rsidRPr="00BC2E6D">
        <w:rPr>
          <w:rFonts w:eastAsiaTheme="minorEastAsia"/>
          <w:b/>
          <w:bCs/>
          <w:sz w:val="22"/>
          <w:szCs w:val="22"/>
          <w:lang w:bidi="fa-IR"/>
        </w:rPr>
        <w:t>6.2. PSSR Checklists</w:t>
      </w:r>
    </w:p>
    <w:p w:rsidR="00C531B6" w:rsidRPr="00BC2E6D" w:rsidRDefault="00C531B6" w:rsidP="00507F69">
      <w:pPr>
        <w:spacing w:line="276" w:lineRule="auto"/>
        <w:jc w:val="both"/>
        <w:rPr>
          <w:rFonts w:eastAsiaTheme="minorEastAsia"/>
          <w:sz w:val="22"/>
          <w:szCs w:val="22"/>
          <w:lang w:bidi="fa-IR"/>
        </w:rPr>
      </w:pPr>
      <w:r w:rsidRPr="00BC2E6D">
        <w:rPr>
          <w:rFonts w:eastAsiaTheme="minorEastAsia"/>
          <w:sz w:val="22"/>
          <w:szCs w:val="22"/>
          <w:lang w:bidi="fa-IR"/>
        </w:rPr>
        <w:t xml:space="preserve">Considering that the PSSR study and all the discussions in the PSSR meetings are based on PSSR checklists, the second important point in the development and accurate conduction of a PSSR study is to select appropriate checklists. A specific and practical checklist must be designed according to the type, nature, and extent of the project under study. </w:t>
      </w:r>
    </w:p>
    <w:p w:rsidR="00C531B6" w:rsidRPr="00BC2E6D" w:rsidRDefault="00C531B6" w:rsidP="00507F69">
      <w:pPr>
        <w:spacing w:line="276" w:lineRule="auto"/>
        <w:jc w:val="both"/>
        <w:rPr>
          <w:rFonts w:eastAsiaTheme="minorEastAsia"/>
          <w:sz w:val="22"/>
          <w:szCs w:val="22"/>
          <w:lang w:bidi="fa-IR"/>
        </w:rPr>
      </w:pPr>
      <w:r w:rsidRPr="00BC2E6D">
        <w:rPr>
          <w:rFonts w:eastAsiaTheme="minorEastAsia"/>
          <w:sz w:val="22"/>
          <w:szCs w:val="22"/>
          <w:lang w:bidi="fa-IR"/>
        </w:rPr>
        <w:t xml:space="preserve">Comprehensive checklists are usually selected in the case of large, new development plans. However, in other cases where making a change in the operating process is the reason for conducting the PSSR study, simpler checklists may also be used. In general, the checklist design process has the following steps: </w:t>
      </w:r>
    </w:p>
    <w:p w:rsidR="00C531B6" w:rsidRPr="00BC2E6D" w:rsidRDefault="00C531B6" w:rsidP="00507F69">
      <w:pPr>
        <w:pStyle w:val="ListParagraph"/>
        <w:numPr>
          <w:ilvl w:val="0"/>
          <w:numId w:val="11"/>
        </w:numPr>
        <w:spacing w:line="276" w:lineRule="auto"/>
        <w:jc w:val="both"/>
        <w:rPr>
          <w:rFonts w:eastAsiaTheme="minorEastAsia"/>
          <w:sz w:val="24"/>
          <w:szCs w:val="24"/>
          <w:lang w:bidi="fa-IR"/>
        </w:rPr>
      </w:pPr>
      <w:r w:rsidRPr="00BC2E6D">
        <w:rPr>
          <w:rFonts w:eastAsiaTheme="minorEastAsia"/>
          <w:sz w:val="24"/>
          <w:szCs w:val="24"/>
          <w:lang w:bidi="fa-IR"/>
        </w:rPr>
        <w:t>Examining the existing checklists and selecting those most applicable to the current project.</w:t>
      </w:r>
    </w:p>
    <w:p w:rsidR="00C531B6" w:rsidRPr="00BC2E6D" w:rsidRDefault="00C531B6" w:rsidP="00507F69">
      <w:pPr>
        <w:pStyle w:val="ListParagraph"/>
        <w:numPr>
          <w:ilvl w:val="0"/>
          <w:numId w:val="11"/>
        </w:numPr>
        <w:spacing w:line="276" w:lineRule="auto"/>
        <w:jc w:val="both"/>
        <w:rPr>
          <w:rFonts w:eastAsiaTheme="minorEastAsia"/>
          <w:sz w:val="24"/>
          <w:szCs w:val="24"/>
          <w:lang w:bidi="fa-IR"/>
        </w:rPr>
      </w:pPr>
      <w:r w:rsidRPr="00BC2E6D">
        <w:rPr>
          <w:rFonts w:eastAsiaTheme="minorEastAsia"/>
          <w:sz w:val="24"/>
          <w:szCs w:val="24"/>
          <w:lang w:bidi="fa-IR"/>
        </w:rPr>
        <w:t>Prioritizing and determining the order of the activities to be carried out.</w:t>
      </w:r>
    </w:p>
    <w:p w:rsidR="00C531B6" w:rsidRPr="00BC2E6D" w:rsidRDefault="00C531B6" w:rsidP="00507F69">
      <w:pPr>
        <w:pStyle w:val="ListParagraph"/>
        <w:numPr>
          <w:ilvl w:val="0"/>
          <w:numId w:val="11"/>
        </w:numPr>
        <w:spacing w:line="276" w:lineRule="auto"/>
        <w:jc w:val="both"/>
        <w:rPr>
          <w:rFonts w:eastAsiaTheme="minorEastAsia"/>
          <w:sz w:val="24"/>
          <w:szCs w:val="24"/>
          <w:lang w:bidi="fa-IR"/>
        </w:rPr>
      </w:pPr>
      <w:r w:rsidRPr="00BC2E6D">
        <w:rPr>
          <w:rFonts w:eastAsiaTheme="minorEastAsia"/>
          <w:sz w:val="24"/>
          <w:szCs w:val="24"/>
          <w:lang w:bidi="fa-IR"/>
        </w:rPr>
        <w:t>Separating the specified activities and deciding how to assess and plan them.</w:t>
      </w:r>
    </w:p>
    <w:p w:rsidR="00C531B6" w:rsidRPr="00BC2E6D" w:rsidRDefault="00C531B6" w:rsidP="00507F69">
      <w:pPr>
        <w:pStyle w:val="ListParagraph"/>
        <w:numPr>
          <w:ilvl w:val="0"/>
          <w:numId w:val="11"/>
        </w:numPr>
        <w:spacing w:line="276" w:lineRule="auto"/>
        <w:jc w:val="both"/>
        <w:rPr>
          <w:rFonts w:eastAsiaTheme="minorEastAsia"/>
          <w:sz w:val="24"/>
          <w:szCs w:val="24"/>
          <w:lang w:bidi="fa-IR"/>
        </w:rPr>
      </w:pPr>
      <w:r w:rsidRPr="00BC2E6D">
        <w:rPr>
          <w:rFonts w:eastAsiaTheme="minorEastAsia"/>
          <w:sz w:val="24"/>
          <w:szCs w:val="24"/>
          <w:lang w:bidi="fa-IR"/>
        </w:rPr>
        <w:t>Registering the state of the activities under study.</w:t>
      </w:r>
    </w:p>
    <w:p w:rsidR="00C531B6" w:rsidRPr="00BC2E6D" w:rsidRDefault="00C531B6" w:rsidP="00507F69">
      <w:pPr>
        <w:pStyle w:val="ListParagraph"/>
        <w:numPr>
          <w:ilvl w:val="0"/>
          <w:numId w:val="11"/>
        </w:numPr>
        <w:spacing w:line="276" w:lineRule="auto"/>
        <w:jc w:val="both"/>
        <w:rPr>
          <w:rFonts w:eastAsiaTheme="minorEastAsia"/>
          <w:sz w:val="24"/>
          <w:szCs w:val="24"/>
          <w:lang w:bidi="fa-IR"/>
        </w:rPr>
      </w:pPr>
      <w:r w:rsidRPr="00BC2E6D">
        <w:rPr>
          <w:rFonts w:eastAsiaTheme="minorEastAsia"/>
          <w:sz w:val="24"/>
          <w:szCs w:val="24"/>
          <w:lang w:bidi="fa-IR"/>
        </w:rPr>
        <w:t>Assigning responsibilities and estimating the time of completion.</w:t>
      </w:r>
    </w:p>
    <w:p w:rsidR="00C531B6" w:rsidRPr="00BC2E6D" w:rsidRDefault="00C531B6" w:rsidP="00507F69">
      <w:pPr>
        <w:spacing w:line="276" w:lineRule="auto"/>
        <w:jc w:val="both"/>
        <w:rPr>
          <w:rFonts w:eastAsiaTheme="minorEastAsia"/>
          <w:sz w:val="22"/>
          <w:szCs w:val="22"/>
          <w:lang w:bidi="fa-IR"/>
        </w:rPr>
      </w:pPr>
      <w:r w:rsidRPr="00BC2E6D">
        <w:rPr>
          <w:rFonts w:eastAsiaTheme="minorEastAsia"/>
          <w:sz w:val="22"/>
          <w:szCs w:val="22"/>
          <w:lang w:bidi="fa-IR"/>
        </w:rPr>
        <w:lastRenderedPageBreak/>
        <w:t>When designing and preparing the checklist, it should be noted that all the related aspects (i.e. process type, technology, personnel, project execution plan, operation time, etc.) are taken into consideration and the followings are covered as far as possible.</w:t>
      </w:r>
    </w:p>
    <w:p w:rsidR="00C531B6" w:rsidRPr="00BC2E6D" w:rsidRDefault="00C531B6" w:rsidP="00507F69">
      <w:pPr>
        <w:pStyle w:val="ListParagraph"/>
        <w:numPr>
          <w:ilvl w:val="0"/>
          <w:numId w:val="12"/>
        </w:numPr>
        <w:spacing w:line="276" w:lineRule="auto"/>
        <w:jc w:val="both"/>
        <w:rPr>
          <w:rFonts w:eastAsiaTheme="minorEastAsia"/>
          <w:sz w:val="24"/>
          <w:szCs w:val="24"/>
          <w:lang w:bidi="fa-IR"/>
        </w:rPr>
      </w:pPr>
      <w:r w:rsidRPr="00BC2E6D">
        <w:rPr>
          <w:rFonts w:eastAsiaTheme="minorEastAsia"/>
          <w:b/>
          <w:bCs/>
          <w:sz w:val="24"/>
          <w:szCs w:val="24"/>
          <w:lang w:bidi="fa-IR"/>
        </w:rPr>
        <w:t>Process Safety Information (PSI):</w:t>
      </w:r>
      <w:r w:rsidRPr="00BC2E6D">
        <w:rPr>
          <w:rFonts w:eastAsiaTheme="minorEastAsia"/>
          <w:sz w:val="24"/>
          <w:szCs w:val="24"/>
          <w:lang w:bidi="fa-IR"/>
        </w:rPr>
        <w:t xml:space="preserve"> Interviewing the key personnel and investigating the documents based on the process design information, equipment, material hazards, maps, etc. to satisfy the design criterion as well as updating the safety information.</w:t>
      </w:r>
    </w:p>
    <w:p w:rsidR="00C531B6" w:rsidRPr="00BC2E6D" w:rsidRDefault="00C531B6" w:rsidP="00507F69">
      <w:pPr>
        <w:pStyle w:val="ListParagraph"/>
        <w:numPr>
          <w:ilvl w:val="0"/>
          <w:numId w:val="12"/>
        </w:numPr>
        <w:spacing w:line="276" w:lineRule="auto"/>
        <w:jc w:val="both"/>
        <w:rPr>
          <w:rFonts w:eastAsiaTheme="minorEastAsia"/>
          <w:sz w:val="24"/>
          <w:szCs w:val="24"/>
          <w:lang w:bidi="fa-IR"/>
        </w:rPr>
      </w:pPr>
      <w:r w:rsidRPr="00BC2E6D">
        <w:rPr>
          <w:rFonts w:eastAsiaTheme="minorEastAsia"/>
          <w:b/>
          <w:bCs/>
          <w:sz w:val="24"/>
          <w:szCs w:val="24"/>
          <w:lang w:bidi="fa-IR"/>
        </w:rPr>
        <w:t>Results of Risk-Assessment Studies:</w:t>
      </w:r>
      <w:r w:rsidRPr="00BC2E6D">
        <w:rPr>
          <w:rFonts w:eastAsiaTheme="minorEastAsia"/>
          <w:sz w:val="24"/>
          <w:szCs w:val="24"/>
          <w:lang w:bidi="fa-IR"/>
        </w:rPr>
        <w:t xml:space="preserve"> Ensuring the hazards are identified and evaluated and verifying all the measures proposed by risk assessment studies are in place before the startup.</w:t>
      </w:r>
    </w:p>
    <w:p w:rsidR="00C531B6" w:rsidRPr="00BC2E6D" w:rsidRDefault="00C531B6" w:rsidP="00507F69">
      <w:pPr>
        <w:pStyle w:val="ListParagraph"/>
        <w:numPr>
          <w:ilvl w:val="0"/>
          <w:numId w:val="12"/>
        </w:numPr>
        <w:spacing w:line="276" w:lineRule="auto"/>
        <w:jc w:val="both"/>
        <w:rPr>
          <w:rFonts w:eastAsiaTheme="minorEastAsia"/>
          <w:sz w:val="24"/>
          <w:szCs w:val="24"/>
          <w:lang w:bidi="fa-IR"/>
        </w:rPr>
      </w:pPr>
      <w:r w:rsidRPr="00BC2E6D">
        <w:rPr>
          <w:rFonts w:eastAsiaTheme="minorEastAsia"/>
          <w:b/>
          <w:bCs/>
          <w:sz w:val="24"/>
          <w:szCs w:val="24"/>
          <w:lang w:bidi="fa-IR"/>
        </w:rPr>
        <w:t>Standard Operation Procedure and Safer Work Practice:</w:t>
      </w:r>
      <w:r w:rsidRPr="00BC2E6D">
        <w:rPr>
          <w:rFonts w:eastAsiaTheme="minorEastAsia"/>
          <w:sz w:val="24"/>
          <w:szCs w:val="24"/>
          <w:lang w:bidi="fa-IR"/>
        </w:rPr>
        <w:t xml:space="preserve"> Ensuring that all safety, operation, maintenance &amp; repair, and emergency response manuals are prepared, approved, and properly executed. These manuals must be in line with the process safety documents and the recommendations of the risk studies. </w:t>
      </w:r>
    </w:p>
    <w:p w:rsidR="00C531B6" w:rsidRPr="00BC2E6D" w:rsidRDefault="00C531B6" w:rsidP="00507F69">
      <w:pPr>
        <w:pStyle w:val="ListParagraph"/>
        <w:numPr>
          <w:ilvl w:val="0"/>
          <w:numId w:val="12"/>
        </w:numPr>
        <w:spacing w:line="276" w:lineRule="auto"/>
        <w:jc w:val="both"/>
        <w:rPr>
          <w:rFonts w:eastAsiaTheme="minorEastAsia"/>
          <w:sz w:val="24"/>
          <w:szCs w:val="24"/>
          <w:lang w:bidi="fa-IR"/>
        </w:rPr>
      </w:pPr>
      <w:r w:rsidRPr="00BC2E6D">
        <w:rPr>
          <w:rFonts w:eastAsiaTheme="minorEastAsia"/>
          <w:b/>
          <w:bCs/>
          <w:sz w:val="24"/>
          <w:szCs w:val="24"/>
          <w:lang w:bidi="fa-IR"/>
        </w:rPr>
        <w:t>Mechanical Integrity:</w:t>
      </w:r>
      <w:r w:rsidRPr="00BC2E6D">
        <w:rPr>
          <w:rFonts w:eastAsiaTheme="minorEastAsia"/>
          <w:sz w:val="24"/>
          <w:szCs w:val="24"/>
          <w:lang w:bidi="fa-IR"/>
        </w:rPr>
        <w:t xml:space="preserve"> Ensuring that periodic test and inspection of the equipment, reliability &amp; logic of interlocks, preventive maintenance, etc. are carried out systematically. </w:t>
      </w:r>
    </w:p>
    <w:p w:rsidR="00C531B6" w:rsidRPr="00BC2E6D" w:rsidRDefault="00C531B6" w:rsidP="00507F69">
      <w:pPr>
        <w:pStyle w:val="ListParagraph"/>
        <w:numPr>
          <w:ilvl w:val="0"/>
          <w:numId w:val="12"/>
        </w:numPr>
        <w:spacing w:line="276" w:lineRule="auto"/>
        <w:jc w:val="both"/>
        <w:rPr>
          <w:rFonts w:eastAsiaTheme="minorEastAsia"/>
          <w:b/>
          <w:bCs/>
          <w:sz w:val="24"/>
          <w:szCs w:val="24"/>
          <w:lang w:bidi="fa-IR"/>
        </w:rPr>
      </w:pPr>
      <w:r w:rsidRPr="00BC2E6D">
        <w:rPr>
          <w:rFonts w:eastAsiaTheme="minorEastAsia"/>
          <w:b/>
          <w:bCs/>
          <w:sz w:val="24"/>
          <w:szCs w:val="24"/>
          <w:lang w:bidi="fa-IR"/>
        </w:rPr>
        <w:t>Quality Assurance:</w:t>
      </w:r>
      <w:r w:rsidRPr="00BC2E6D">
        <w:rPr>
          <w:rFonts w:eastAsiaTheme="minorEastAsia"/>
          <w:sz w:val="24"/>
          <w:szCs w:val="24"/>
          <w:lang w:bidi="fa-IR"/>
        </w:rPr>
        <w:t xml:space="preserve"> Ensuring quality assurance manuals are available and executed for critical prefabricated equipment according to design specifications.</w:t>
      </w:r>
    </w:p>
    <w:p w:rsidR="00C531B6" w:rsidRPr="00BC2E6D" w:rsidRDefault="00C531B6" w:rsidP="00507F69">
      <w:pPr>
        <w:pStyle w:val="ListParagraph"/>
        <w:numPr>
          <w:ilvl w:val="0"/>
          <w:numId w:val="12"/>
        </w:numPr>
        <w:spacing w:line="276" w:lineRule="auto"/>
        <w:jc w:val="both"/>
        <w:rPr>
          <w:rFonts w:eastAsiaTheme="minorEastAsia"/>
          <w:b/>
          <w:bCs/>
          <w:sz w:val="24"/>
          <w:szCs w:val="24"/>
          <w:lang w:bidi="fa-IR"/>
        </w:rPr>
      </w:pPr>
      <w:r w:rsidRPr="00BC2E6D">
        <w:rPr>
          <w:rFonts w:eastAsiaTheme="minorEastAsia"/>
          <w:b/>
          <w:bCs/>
          <w:sz w:val="24"/>
          <w:szCs w:val="24"/>
          <w:lang w:bidi="fa-IR"/>
        </w:rPr>
        <w:t>Construction:</w:t>
      </w:r>
      <w:r w:rsidRPr="00BC2E6D">
        <w:rPr>
          <w:rFonts w:eastAsiaTheme="minorEastAsia"/>
          <w:sz w:val="24"/>
          <w:szCs w:val="24"/>
          <w:lang w:bidi="fa-IR"/>
        </w:rPr>
        <w:t xml:space="preserve"> Ensuring that the mechanical construction of the equipment is finished and their installation and assembly are carried out properly for a safe startup. </w:t>
      </w:r>
    </w:p>
    <w:p w:rsidR="00C531B6" w:rsidRPr="00BC2E6D" w:rsidRDefault="00C531B6" w:rsidP="00507F69">
      <w:pPr>
        <w:pStyle w:val="ListParagraph"/>
        <w:numPr>
          <w:ilvl w:val="0"/>
          <w:numId w:val="12"/>
        </w:numPr>
        <w:spacing w:line="276" w:lineRule="auto"/>
        <w:jc w:val="both"/>
        <w:rPr>
          <w:rFonts w:eastAsiaTheme="minorEastAsia"/>
          <w:b/>
          <w:bCs/>
          <w:sz w:val="24"/>
          <w:szCs w:val="24"/>
          <w:lang w:bidi="fa-IR"/>
        </w:rPr>
      </w:pPr>
      <w:r w:rsidRPr="00BC2E6D">
        <w:rPr>
          <w:rFonts w:eastAsiaTheme="minorEastAsia"/>
          <w:b/>
          <w:bCs/>
          <w:sz w:val="24"/>
          <w:szCs w:val="24"/>
          <w:lang w:bidi="fa-IR"/>
        </w:rPr>
        <w:t>Punch List:</w:t>
      </w:r>
      <w:r w:rsidRPr="00BC2E6D">
        <w:rPr>
          <w:rFonts w:eastAsiaTheme="minorEastAsia"/>
          <w:sz w:val="24"/>
          <w:szCs w:val="24"/>
          <w:lang w:bidi="fa-IR"/>
        </w:rPr>
        <w:t xml:space="preserve"> Re-controlling the punch lists to ensure all actions required for the startup of a unit, including mechanical, electrical, and control actions, are finished before commissioning meetings. </w:t>
      </w:r>
    </w:p>
    <w:p w:rsidR="00C531B6" w:rsidRPr="00BC2E6D" w:rsidRDefault="00C531B6" w:rsidP="00507F69">
      <w:pPr>
        <w:pStyle w:val="ListParagraph"/>
        <w:numPr>
          <w:ilvl w:val="0"/>
          <w:numId w:val="12"/>
        </w:numPr>
        <w:spacing w:line="276" w:lineRule="auto"/>
        <w:jc w:val="both"/>
        <w:rPr>
          <w:rFonts w:eastAsiaTheme="minorEastAsia"/>
          <w:b/>
          <w:bCs/>
          <w:sz w:val="24"/>
          <w:szCs w:val="24"/>
          <w:lang w:bidi="fa-IR"/>
        </w:rPr>
      </w:pPr>
      <w:r w:rsidRPr="00BC2E6D">
        <w:rPr>
          <w:rFonts w:eastAsiaTheme="minorEastAsia"/>
          <w:b/>
          <w:bCs/>
          <w:sz w:val="24"/>
          <w:szCs w:val="24"/>
          <w:lang w:bidi="fa-IR"/>
        </w:rPr>
        <w:t>Change Management:</w:t>
      </w:r>
      <w:r w:rsidRPr="00BC2E6D">
        <w:rPr>
          <w:rFonts w:eastAsiaTheme="minorEastAsia"/>
          <w:sz w:val="24"/>
          <w:szCs w:val="24"/>
          <w:lang w:bidi="fa-IR"/>
        </w:rPr>
        <w:t xml:space="preserve"> Ensuring that a comprehensive system exists to investigate and confirm the changes made by individuals and their eligibility and to register them appropriately (for example, updating the operational maps).</w:t>
      </w:r>
    </w:p>
    <w:p w:rsidR="00C531B6" w:rsidRPr="00BC2E6D" w:rsidRDefault="00C531B6" w:rsidP="00507F69">
      <w:pPr>
        <w:pStyle w:val="ListParagraph"/>
        <w:numPr>
          <w:ilvl w:val="0"/>
          <w:numId w:val="12"/>
        </w:numPr>
        <w:spacing w:line="276" w:lineRule="auto"/>
        <w:jc w:val="both"/>
        <w:rPr>
          <w:rFonts w:eastAsiaTheme="minorEastAsia"/>
          <w:b/>
          <w:bCs/>
          <w:sz w:val="24"/>
          <w:szCs w:val="24"/>
          <w:lang w:bidi="fa-IR"/>
        </w:rPr>
      </w:pPr>
      <w:r w:rsidRPr="00BC2E6D">
        <w:rPr>
          <w:rFonts w:eastAsiaTheme="minorEastAsia"/>
          <w:b/>
          <w:bCs/>
          <w:sz w:val="24"/>
          <w:szCs w:val="24"/>
          <w:lang w:bidi="fa-IR"/>
        </w:rPr>
        <w:t>Human Resources:</w:t>
      </w:r>
      <w:r w:rsidRPr="00BC2E6D">
        <w:rPr>
          <w:rFonts w:eastAsiaTheme="minorEastAsia"/>
          <w:sz w:val="24"/>
          <w:szCs w:val="24"/>
          <w:lang w:bidi="fa-IR"/>
        </w:rPr>
        <w:t xml:space="preserve"> Ensuring that competent, sufficiently-experienced, and skilled individuals Shielding in the first months of project startup.</w:t>
      </w:r>
    </w:p>
    <w:p w:rsidR="00C531B6" w:rsidRPr="00BC2E6D" w:rsidRDefault="00C531B6" w:rsidP="00507F69">
      <w:pPr>
        <w:pStyle w:val="ListParagraph"/>
        <w:numPr>
          <w:ilvl w:val="0"/>
          <w:numId w:val="12"/>
        </w:numPr>
        <w:spacing w:line="276" w:lineRule="auto"/>
        <w:jc w:val="both"/>
        <w:rPr>
          <w:rFonts w:eastAsiaTheme="minorEastAsia"/>
          <w:b/>
          <w:bCs/>
          <w:sz w:val="24"/>
          <w:szCs w:val="24"/>
          <w:lang w:bidi="fa-IR"/>
        </w:rPr>
      </w:pPr>
      <w:r w:rsidRPr="00BC2E6D">
        <w:rPr>
          <w:rFonts w:eastAsiaTheme="minorEastAsia"/>
          <w:b/>
          <w:bCs/>
          <w:sz w:val="24"/>
          <w:szCs w:val="24"/>
          <w:lang w:bidi="fa-IR"/>
        </w:rPr>
        <w:t>Training:</w:t>
      </w:r>
      <w:r w:rsidRPr="00BC2E6D">
        <w:rPr>
          <w:rFonts w:eastAsiaTheme="minorEastAsia"/>
          <w:sz w:val="24"/>
          <w:szCs w:val="24"/>
          <w:lang w:bidi="fa-IR"/>
        </w:rPr>
        <w:t xml:space="preserve"> Ensuring that individuals are trained on topics such as knowledge of operation manuals, operations fundamentals, the appropriate reaction to an emergency, process information, and HSE hazards so that the personnel is fully prepared at the time of startup.</w:t>
      </w:r>
    </w:p>
    <w:p w:rsidR="00C531B6" w:rsidRPr="00BC2E6D" w:rsidRDefault="00C531B6" w:rsidP="00507F69">
      <w:pPr>
        <w:pStyle w:val="ListParagraph"/>
        <w:numPr>
          <w:ilvl w:val="0"/>
          <w:numId w:val="12"/>
        </w:numPr>
        <w:spacing w:line="276" w:lineRule="auto"/>
        <w:jc w:val="both"/>
        <w:rPr>
          <w:rFonts w:eastAsiaTheme="minorEastAsia"/>
          <w:b/>
          <w:bCs/>
          <w:sz w:val="24"/>
          <w:szCs w:val="24"/>
          <w:lang w:bidi="fa-IR"/>
        </w:rPr>
      </w:pPr>
      <w:r w:rsidRPr="00BC2E6D">
        <w:rPr>
          <w:rFonts w:eastAsiaTheme="minorEastAsia"/>
          <w:b/>
          <w:bCs/>
          <w:sz w:val="24"/>
          <w:szCs w:val="24"/>
          <w:lang w:bidi="fa-IR"/>
        </w:rPr>
        <w:t>Contractors:</w:t>
      </w:r>
      <w:r w:rsidRPr="00BC2E6D">
        <w:rPr>
          <w:rFonts w:eastAsiaTheme="minorEastAsia"/>
          <w:sz w:val="24"/>
          <w:szCs w:val="24"/>
          <w:lang w:bidi="fa-IR"/>
        </w:rPr>
        <w:t xml:space="preserve"> Ensuring that the contract employees are trained and aware of important hazards such as fire, explosion, and leakage of toxic substances in the working environment.</w:t>
      </w:r>
    </w:p>
    <w:p w:rsidR="00C531B6" w:rsidRPr="00BC2E6D" w:rsidRDefault="00C531B6" w:rsidP="00507F69">
      <w:pPr>
        <w:pStyle w:val="ListParagraph"/>
        <w:numPr>
          <w:ilvl w:val="0"/>
          <w:numId w:val="12"/>
        </w:numPr>
        <w:spacing w:line="276" w:lineRule="auto"/>
        <w:jc w:val="both"/>
        <w:rPr>
          <w:rFonts w:eastAsiaTheme="minorEastAsia"/>
          <w:b/>
          <w:bCs/>
          <w:sz w:val="24"/>
          <w:szCs w:val="24"/>
          <w:lang w:bidi="fa-IR"/>
        </w:rPr>
      </w:pPr>
      <w:r w:rsidRPr="00BC2E6D">
        <w:rPr>
          <w:rFonts w:eastAsiaTheme="minorEastAsia"/>
          <w:b/>
          <w:bCs/>
          <w:sz w:val="24"/>
          <w:szCs w:val="24"/>
          <w:lang w:bidi="fa-IR"/>
        </w:rPr>
        <w:lastRenderedPageBreak/>
        <w:t>Equipment Register:</w:t>
      </w:r>
      <w:r w:rsidRPr="00BC2E6D">
        <w:rPr>
          <w:rFonts w:eastAsiaTheme="minorEastAsia"/>
          <w:sz w:val="24"/>
          <w:szCs w:val="24"/>
          <w:lang w:bidi="fa-IR"/>
        </w:rPr>
        <w:t xml:space="preserve"> Ensuring that the pressure vessels, discharge systems, radioactive sources, lifting equipment, and safety instrumentation systems are registered according to legal requirements and standards. </w:t>
      </w:r>
    </w:p>
    <w:p w:rsidR="00C531B6" w:rsidRPr="00BC2E6D" w:rsidRDefault="00C531B6" w:rsidP="00507F69">
      <w:pPr>
        <w:pStyle w:val="ListParagraph"/>
        <w:numPr>
          <w:ilvl w:val="0"/>
          <w:numId w:val="12"/>
        </w:numPr>
        <w:spacing w:line="276" w:lineRule="auto"/>
        <w:jc w:val="both"/>
        <w:rPr>
          <w:rFonts w:eastAsiaTheme="minorEastAsia"/>
          <w:b/>
          <w:bCs/>
          <w:sz w:val="24"/>
          <w:szCs w:val="24"/>
          <w:lang w:bidi="fa-IR"/>
        </w:rPr>
      </w:pPr>
      <w:r w:rsidRPr="00BC2E6D">
        <w:rPr>
          <w:rFonts w:eastAsiaTheme="minorEastAsia"/>
          <w:b/>
          <w:bCs/>
          <w:sz w:val="24"/>
          <w:szCs w:val="24"/>
          <w:lang w:bidi="fa-IR"/>
        </w:rPr>
        <w:t>Analysis of Accidents:</w:t>
      </w:r>
      <w:r w:rsidRPr="00BC2E6D">
        <w:rPr>
          <w:rFonts w:eastAsiaTheme="minorEastAsia"/>
          <w:sz w:val="24"/>
          <w:szCs w:val="24"/>
          <w:lang w:bidi="fa-IR"/>
        </w:rPr>
        <w:t xml:space="preserve"> Ensuring that an analysis and investigation manual exists and following up on the adoption of the recommendations and corrective measures. </w:t>
      </w:r>
    </w:p>
    <w:p w:rsidR="00C531B6" w:rsidRPr="00BC2E6D" w:rsidRDefault="00C531B6" w:rsidP="00507F69">
      <w:pPr>
        <w:pStyle w:val="ListParagraph"/>
        <w:numPr>
          <w:ilvl w:val="0"/>
          <w:numId w:val="12"/>
        </w:numPr>
        <w:spacing w:line="276" w:lineRule="auto"/>
        <w:jc w:val="both"/>
        <w:rPr>
          <w:rFonts w:eastAsiaTheme="minorEastAsia"/>
          <w:b/>
          <w:bCs/>
          <w:sz w:val="24"/>
          <w:szCs w:val="24"/>
          <w:lang w:bidi="fa-IR"/>
        </w:rPr>
      </w:pPr>
      <w:r w:rsidRPr="00BC2E6D">
        <w:rPr>
          <w:rFonts w:eastAsiaTheme="minorEastAsia"/>
          <w:b/>
          <w:bCs/>
          <w:sz w:val="24"/>
          <w:szCs w:val="24"/>
          <w:lang w:bidi="fa-IR"/>
        </w:rPr>
        <w:t>Emergency Reaction Plan:</w:t>
      </w:r>
      <w:r w:rsidRPr="00BC2E6D">
        <w:rPr>
          <w:rFonts w:eastAsiaTheme="minorEastAsia"/>
          <w:sz w:val="24"/>
          <w:szCs w:val="24"/>
          <w:lang w:bidi="fa-IR"/>
        </w:rPr>
        <w:t xml:space="preserve"> Ensuring that an emergency reaction plan or manual exists, individuals are trained to handle emergency situations, maneuvers are planned and performed for important accidents based on risk assessment studies to identify the weaknesses and following up on the adoption of corrective measures. </w:t>
      </w:r>
    </w:p>
    <w:p w:rsidR="00C531B6" w:rsidRPr="00BC2E6D" w:rsidRDefault="00C531B6" w:rsidP="00507F69">
      <w:pPr>
        <w:pStyle w:val="ListParagraph"/>
        <w:numPr>
          <w:ilvl w:val="0"/>
          <w:numId w:val="12"/>
        </w:numPr>
        <w:spacing w:line="276" w:lineRule="auto"/>
        <w:jc w:val="both"/>
        <w:rPr>
          <w:rFonts w:eastAsiaTheme="minorEastAsia"/>
          <w:b/>
          <w:bCs/>
          <w:sz w:val="24"/>
          <w:szCs w:val="24"/>
          <w:lang w:bidi="fa-IR"/>
        </w:rPr>
      </w:pPr>
      <w:r w:rsidRPr="00BC2E6D">
        <w:rPr>
          <w:rFonts w:eastAsiaTheme="minorEastAsia"/>
          <w:b/>
          <w:bCs/>
          <w:sz w:val="24"/>
          <w:szCs w:val="24"/>
          <w:lang w:bidi="fa-IR"/>
        </w:rPr>
        <w:t>Auditing:</w:t>
      </w:r>
      <w:r w:rsidRPr="00BC2E6D">
        <w:rPr>
          <w:rFonts w:eastAsiaTheme="minorEastAsia"/>
          <w:sz w:val="24"/>
          <w:szCs w:val="24"/>
          <w:lang w:bidi="fa-IR"/>
        </w:rPr>
        <w:t xml:space="preserve"> Planning audits according to the auditing regulations and manuals approved by the respective company.</w:t>
      </w:r>
    </w:p>
    <w:p w:rsidR="00C531B6" w:rsidRPr="00BC2E6D" w:rsidRDefault="00C531B6" w:rsidP="00507F69">
      <w:pPr>
        <w:spacing w:line="276" w:lineRule="auto"/>
        <w:jc w:val="both"/>
        <w:rPr>
          <w:rFonts w:eastAsiaTheme="minorEastAsia"/>
          <w:sz w:val="22"/>
          <w:szCs w:val="22"/>
          <w:lang w:bidi="fa-IR"/>
        </w:rPr>
      </w:pPr>
      <w:r w:rsidRPr="00BC2E6D">
        <w:rPr>
          <w:rFonts w:eastAsiaTheme="minorEastAsia"/>
          <w:sz w:val="22"/>
          <w:szCs w:val="22"/>
          <w:lang w:bidi="fa-IR"/>
        </w:rPr>
        <w:t>An example PSSR checklist suitable for large projects and important development plans is provided in Appendix A. The study credentials are entered in the first part of the checklist, and the remaining fields classify the PSSR investigation items in the five following categories. Note that the topics discussed in each category can be modified depending on the process type and project nature.</w:t>
      </w:r>
    </w:p>
    <w:p w:rsidR="00C531B6" w:rsidRPr="00BC2E6D" w:rsidRDefault="00C531B6" w:rsidP="00507F69">
      <w:pPr>
        <w:pStyle w:val="ListParagraph"/>
        <w:numPr>
          <w:ilvl w:val="0"/>
          <w:numId w:val="13"/>
        </w:numPr>
        <w:spacing w:line="276" w:lineRule="auto"/>
        <w:jc w:val="both"/>
        <w:rPr>
          <w:rFonts w:eastAsiaTheme="minorEastAsia"/>
          <w:sz w:val="24"/>
          <w:szCs w:val="24"/>
          <w:lang w:bidi="fa-IR"/>
        </w:rPr>
      </w:pPr>
      <w:r w:rsidRPr="00BC2E6D">
        <w:rPr>
          <w:rFonts w:eastAsiaTheme="minorEastAsia"/>
          <w:sz w:val="24"/>
          <w:szCs w:val="24"/>
          <w:lang w:bidi="fa-IR"/>
        </w:rPr>
        <w:t>Plant design integrity</w:t>
      </w:r>
    </w:p>
    <w:p w:rsidR="00C531B6" w:rsidRPr="00BC2E6D" w:rsidRDefault="00C531B6" w:rsidP="00507F69">
      <w:pPr>
        <w:pStyle w:val="ListParagraph"/>
        <w:numPr>
          <w:ilvl w:val="0"/>
          <w:numId w:val="13"/>
        </w:numPr>
        <w:spacing w:line="276" w:lineRule="auto"/>
        <w:jc w:val="both"/>
        <w:rPr>
          <w:rFonts w:eastAsiaTheme="minorEastAsia"/>
          <w:sz w:val="24"/>
          <w:szCs w:val="24"/>
          <w:lang w:bidi="fa-IR"/>
        </w:rPr>
      </w:pPr>
      <w:r w:rsidRPr="00BC2E6D">
        <w:rPr>
          <w:rFonts w:eastAsiaTheme="minorEastAsia"/>
          <w:sz w:val="24"/>
          <w:szCs w:val="24"/>
          <w:lang w:bidi="fa-IR"/>
        </w:rPr>
        <w:t>Occupational safety and health</w:t>
      </w:r>
    </w:p>
    <w:p w:rsidR="00C531B6" w:rsidRPr="00BC2E6D" w:rsidRDefault="00C531B6" w:rsidP="00507F69">
      <w:pPr>
        <w:pStyle w:val="ListParagraph"/>
        <w:numPr>
          <w:ilvl w:val="0"/>
          <w:numId w:val="13"/>
        </w:numPr>
        <w:spacing w:line="276" w:lineRule="auto"/>
        <w:jc w:val="both"/>
        <w:rPr>
          <w:rFonts w:eastAsiaTheme="minorEastAsia"/>
          <w:sz w:val="24"/>
          <w:szCs w:val="24"/>
          <w:lang w:bidi="fa-IR"/>
        </w:rPr>
      </w:pPr>
      <w:r w:rsidRPr="00BC2E6D">
        <w:rPr>
          <w:rFonts w:eastAsiaTheme="minorEastAsia"/>
          <w:sz w:val="24"/>
          <w:szCs w:val="24"/>
          <w:lang w:bidi="fa-IR"/>
        </w:rPr>
        <w:t>Process safety management</w:t>
      </w:r>
    </w:p>
    <w:p w:rsidR="00C531B6" w:rsidRPr="00BC2E6D" w:rsidRDefault="00C531B6" w:rsidP="00507F69">
      <w:pPr>
        <w:pStyle w:val="ListParagraph"/>
        <w:numPr>
          <w:ilvl w:val="0"/>
          <w:numId w:val="13"/>
        </w:numPr>
        <w:spacing w:line="276" w:lineRule="auto"/>
        <w:jc w:val="both"/>
        <w:rPr>
          <w:rFonts w:eastAsiaTheme="minorEastAsia"/>
          <w:sz w:val="24"/>
          <w:szCs w:val="24"/>
          <w:lang w:bidi="fa-IR"/>
        </w:rPr>
      </w:pPr>
      <w:r w:rsidRPr="00BC2E6D">
        <w:rPr>
          <w:rFonts w:eastAsiaTheme="minorEastAsia"/>
          <w:sz w:val="24"/>
          <w:szCs w:val="24"/>
          <w:lang w:bidi="fa-IR"/>
        </w:rPr>
        <w:t>Accident management</w:t>
      </w:r>
    </w:p>
    <w:p w:rsidR="00C531B6" w:rsidRPr="00BC2E6D" w:rsidRDefault="00C531B6" w:rsidP="00507F69">
      <w:pPr>
        <w:pStyle w:val="ListParagraph"/>
        <w:numPr>
          <w:ilvl w:val="0"/>
          <w:numId w:val="13"/>
        </w:numPr>
        <w:spacing w:line="276" w:lineRule="auto"/>
        <w:jc w:val="both"/>
        <w:rPr>
          <w:rFonts w:eastAsiaTheme="minorEastAsia"/>
          <w:sz w:val="24"/>
          <w:szCs w:val="24"/>
          <w:lang w:bidi="fa-IR"/>
        </w:rPr>
      </w:pPr>
      <w:r w:rsidRPr="00BC2E6D">
        <w:rPr>
          <w:rFonts w:eastAsiaTheme="minorEastAsia"/>
          <w:sz w:val="24"/>
          <w:szCs w:val="24"/>
          <w:lang w:bidi="fa-IR"/>
        </w:rPr>
        <w:t>Commissioning readiness</w:t>
      </w:r>
    </w:p>
    <w:p w:rsidR="00C531B6" w:rsidRPr="00BC2E6D" w:rsidRDefault="00C531B6" w:rsidP="00507F69">
      <w:pPr>
        <w:spacing w:line="276" w:lineRule="auto"/>
        <w:jc w:val="both"/>
        <w:rPr>
          <w:rFonts w:eastAsiaTheme="minorEastAsia"/>
          <w:b/>
          <w:bCs/>
          <w:sz w:val="22"/>
          <w:szCs w:val="22"/>
          <w:lang w:bidi="fa-IR"/>
        </w:rPr>
      </w:pPr>
      <w:r w:rsidRPr="00BC2E6D">
        <w:rPr>
          <w:rFonts w:eastAsiaTheme="minorEastAsia"/>
          <w:b/>
          <w:bCs/>
          <w:sz w:val="22"/>
          <w:szCs w:val="22"/>
          <w:lang w:bidi="fa-IR"/>
        </w:rPr>
        <w:t>6.3. Arrangement of the PSSR Team</w:t>
      </w:r>
    </w:p>
    <w:p w:rsidR="00C531B6" w:rsidRPr="00BC2E6D" w:rsidRDefault="00C531B6" w:rsidP="00507F69">
      <w:pPr>
        <w:spacing w:line="276" w:lineRule="auto"/>
        <w:jc w:val="both"/>
        <w:rPr>
          <w:rFonts w:eastAsiaTheme="minorEastAsia"/>
          <w:sz w:val="22"/>
          <w:szCs w:val="22"/>
          <w:lang w:bidi="fa-IR"/>
        </w:rPr>
      </w:pPr>
      <w:r w:rsidRPr="00BC2E6D">
        <w:rPr>
          <w:rFonts w:eastAsiaTheme="minorEastAsia"/>
          <w:sz w:val="22"/>
          <w:szCs w:val="22"/>
          <w:lang w:bidi="fa-IR"/>
        </w:rPr>
        <w:t>For a successful PSSR study, it is necessary to assemble a team of competent, knowledgeable, and experienced individuals from different fields of expertise to carry on the study through teamwork.</w:t>
      </w:r>
    </w:p>
    <w:p w:rsidR="00C531B6" w:rsidRPr="00BC2E6D" w:rsidRDefault="00C531B6" w:rsidP="00507F69">
      <w:pPr>
        <w:spacing w:line="276" w:lineRule="auto"/>
        <w:jc w:val="both"/>
        <w:rPr>
          <w:rFonts w:eastAsiaTheme="minorEastAsia"/>
          <w:sz w:val="22"/>
          <w:szCs w:val="22"/>
          <w:lang w:bidi="fa-IR"/>
        </w:rPr>
      </w:pPr>
      <w:r w:rsidRPr="00BC2E6D">
        <w:rPr>
          <w:rFonts w:eastAsiaTheme="minorEastAsia"/>
          <w:sz w:val="22"/>
          <w:szCs w:val="22"/>
          <w:lang w:bidi="fa-IR"/>
        </w:rPr>
        <w:t xml:space="preserve">The teams attending the PSSR meetings and responsible for conducting the study may be composed of people coming from different areas of expertise depending on the type of the study. A team of two or three will suffice for cases of PSSR studies due to small modifications made to the system. However, in large projects and/or development plans, it is necessary that the PSSR team is composed of specialists from different fields depending on the type of study. The success of the PSSR study largely depends on planning the arrangement of the team and selecting its members. </w:t>
      </w:r>
    </w:p>
    <w:p w:rsidR="00C531B6" w:rsidRPr="00BC2E6D" w:rsidRDefault="00C531B6" w:rsidP="00507F69">
      <w:pPr>
        <w:spacing w:line="276" w:lineRule="auto"/>
        <w:jc w:val="both"/>
        <w:rPr>
          <w:rFonts w:eastAsiaTheme="minorEastAsia"/>
          <w:sz w:val="22"/>
          <w:szCs w:val="22"/>
          <w:lang w:bidi="fa-IR"/>
        </w:rPr>
      </w:pPr>
      <w:r w:rsidRPr="00BC2E6D">
        <w:rPr>
          <w:rFonts w:eastAsiaTheme="minorEastAsia"/>
          <w:sz w:val="22"/>
          <w:szCs w:val="22"/>
          <w:lang w:bidi="fa-IR"/>
        </w:rPr>
        <w:t>The key roles in the PSSR studies, based on which the need for different expertise is assessed, are as follows:</w:t>
      </w:r>
    </w:p>
    <w:p w:rsidR="00C531B6" w:rsidRPr="00BC2E6D" w:rsidRDefault="00C531B6" w:rsidP="00507F69">
      <w:pPr>
        <w:pStyle w:val="ListParagraph"/>
        <w:numPr>
          <w:ilvl w:val="0"/>
          <w:numId w:val="14"/>
        </w:numPr>
        <w:spacing w:line="276" w:lineRule="auto"/>
        <w:jc w:val="both"/>
        <w:rPr>
          <w:rFonts w:eastAsiaTheme="minorEastAsia"/>
          <w:sz w:val="24"/>
          <w:szCs w:val="24"/>
          <w:lang w:bidi="fa-IR"/>
        </w:rPr>
      </w:pPr>
      <w:r w:rsidRPr="00BC2E6D">
        <w:rPr>
          <w:rFonts w:eastAsiaTheme="minorEastAsia"/>
          <w:sz w:val="24"/>
          <w:szCs w:val="24"/>
          <w:lang w:bidi="fa-IR"/>
        </w:rPr>
        <w:t>Team Leader: Responsible for directing PSSR meetings and assigning members their duties.</w:t>
      </w:r>
    </w:p>
    <w:p w:rsidR="00C531B6" w:rsidRPr="00BC2E6D" w:rsidRDefault="00C531B6" w:rsidP="00507F69">
      <w:pPr>
        <w:pStyle w:val="ListParagraph"/>
        <w:numPr>
          <w:ilvl w:val="0"/>
          <w:numId w:val="14"/>
        </w:numPr>
        <w:spacing w:line="276" w:lineRule="auto"/>
        <w:jc w:val="both"/>
        <w:rPr>
          <w:rFonts w:eastAsiaTheme="minorEastAsia"/>
          <w:sz w:val="24"/>
          <w:szCs w:val="24"/>
          <w:lang w:bidi="fa-IR"/>
        </w:rPr>
      </w:pPr>
      <w:r w:rsidRPr="00BC2E6D">
        <w:rPr>
          <w:rFonts w:eastAsiaTheme="minorEastAsia"/>
          <w:sz w:val="24"/>
          <w:szCs w:val="24"/>
          <w:lang w:bidi="fa-IR"/>
        </w:rPr>
        <w:t>Coordinator: Responsible for confirming the completion of the PSSR report before unit startup.</w:t>
      </w:r>
    </w:p>
    <w:p w:rsidR="00C531B6" w:rsidRPr="00BC2E6D" w:rsidRDefault="00C531B6" w:rsidP="00507F69">
      <w:pPr>
        <w:pStyle w:val="ListParagraph"/>
        <w:numPr>
          <w:ilvl w:val="0"/>
          <w:numId w:val="14"/>
        </w:numPr>
        <w:spacing w:line="276" w:lineRule="auto"/>
        <w:jc w:val="both"/>
        <w:rPr>
          <w:rFonts w:eastAsiaTheme="minorEastAsia"/>
          <w:sz w:val="24"/>
          <w:szCs w:val="24"/>
          <w:lang w:bidi="fa-IR"/>
        </w:rPr>
      </w:pPr>
      <w:r w:rsidRPr="00BC2E6D">
        <w:rPr>
          <w:rFonts w:eastAsiaTheme="minorEastAsia"/>
          <w:sz w:val="24"/>
          <w:szCs w:val="24"/>
          <w:lang w:bidi="fa-IR"/>
        </w:rPr>
        <w:lastRenderedPageBreak/>
        <w:t>PSSR Team Members: The team members are responsible for the execution and investigation of PSSR items according to the schedule. The team is composed of individuals from different sections including process, startup, operation, maintenance, mechanics, electrics, instrumentation, and HSE.</w:t>
      </w:r>
    </w:p>
    <w:p w:rsidR="00C531B6" w:rsidRPr="00BC2E6D" w:rsidRDefault="00C531B6" w:rsidP="00507F69">
      <w:pPr>
        <w:spacing w:line="276" w:lineRule="auto"/>
        <w:jc w:val="both"/>
        <w:rPr>
          <w:rFonts w:eastAsiaTheme="minorEastAsia"/>
          <w:sz w:val="22"/>
          <w:szCs w:val="22"/>
          <w:lang w:bidi="fa-IR"/>
        </w:rPr>
      </w:pPr>
      <w:r w:rsidRPr="00BC2E6D">
        <w:rPr>
          <w:rFonts w:eastAsiaTheme="minorEastAsia"/>
          <w:sz w:val="22"/>
          <w:szCs w:val="22"/>
          <w:lang w:bidi="fa-IR"/>
        </w:rPr>
        <w:t xml:space="preserve">6.3.1. When conducting PSSR studies, a person is selected as the leader with full responsibility and authority. The role of a leader is crucial in the effective progress of PSSR meetings. The leader is expected to be an independent person, experienced and skilled in leadership and execution of studies, who shall be selected carefully under the supervision of the main employer of the project (i.e. the plan executor). Moreover, the team leader is to make sure that the PSSR team members are technically competent and appropriately skilled and experienced. </w:t>
      </w:r>
    </w:p>
    <w:p w:rsidR="00C531B6" w:rsidRPr="00BC2E6D" w:rsidRDefault="00C531B6" w:rsidP="00507F69">
      <w:pPr>
        <w:spacing w:line="276" w:lineRule="auto"/>
        <w:jc w:val="both"/>
        <w:rPr>
          <w:rFonts w:eastAsiaTheme="minorEastAsia"/>
          <w:sz w:val="22"/>
          <w:szCs w:val="22"/>
          <w:lang w:bidi="fa-IR"/>
        </w:rPr>
      </w:pPr>
      <w:r w:rsidRPr="00BC2E6D">
        <w:rPr>
          <w:rFonts w:eastAsiaTheme="minorEastAsia"/>
          <w:sz w:val="22"/>
          <w:szCs w:val="22"/>
          <w:lang w:bidi="fa-IR"/>
        </w:rPr>
        <w:t xml:space="preserve">6.3.2. Depending on the type of the study, the team may be divided into multiple task groups with their own leadership, so that the PSSR study can be performed segment by segment. Ultimately, the task-group leaders report back to the team leader for the conclusion of the study. The team leader is responsible for determining the task groups and assigning them tasks and responsibilities and selecting their leaders. </w:t>
      </w:r>
    </w:p>
    <w:p w:rsidR="00C531B6" w:rsidRPr="00BC2E6D" w:rsidRDefault="00C531B6" w:rsidP="00507F69">
      <w:pPr>
        <w:spacing w:line="276" w:lineRule="auto"/>
        <w:jc w:val="both"/>
        <w:rPr>
          <w:rFonts w:eastAsiaTheme="minorEastAsia"/>
          <w:sz w:val="22"/>
          <w:szCs w:val="22"/>
          <w:lang w:bidi="fa-IR"/>
        </w:rPr>
      </w:pPr>
      <w:r w:rsidRPr="00BC2E6D">
        <w:rPr>
          <w:rFonts w:eastAsiaTheme="minorEastAsia"/>
          <w:sz w:val="22"/>
          <w:szCs w:val="22"/>
          <w:lang w:bidi="fa-IR"/>
        </w:rPr>
        <w:t>6.3.3. Depending on the topic of the meetings and studies, specialists from other sections may attend the PSSR meetings as part-time members.</w:t>
      </w:r>
    </w:p>
    <w:p w:rsidR="00C531B6" w:rsidRPr="00BC2E6D" w:rsidRDefault="00C531B6" w:rsidP="00507F69">
      <w:pPr>
        <w:spacing w:line="276" w:lineRule="auto"/>
        <w:jc w:val="both"/>
        <w:rPr>
          <w:rFonts w:eastAsiaTheme="minorEastAsia"/>
          <w:sz w:val="22"/>
          <w:szCs w:val="22"/>
          <w:lang w:bidi="fa-IR"/>
        </w:rPr>
      </w:pPr>
      <w:r w:rsidRPr="00BC2E6D">
        <w:rPr>
          <w:rFonts w:eastAsiaTheme="minorEastAsia"/>
          <w:sz w:val="22"/>
          <w:szCs w:val="22"/>
          <w:lang w:bidi="fa-IR"/>
        </w:rPr>
        <w:t>6.3.4. Experienced, outsourced consultants may also be employed in cases where changes made to the unit lead to new hazards in the process or the environments.</w:t>
      </w:r>
    </w:p>
    <w:p w:rsidR="00C531B6" w:rsidRPr="00BC2E6D" w:rsidRDefault="00C531B6" w:rsidP="00507F69">
      <w:pPr>
        <w:spacing w:line="276" w:lineRule="auto"/>
        <w:jc w:val="both"/>
        <w:rPr>
          <w:rFonts w:eastAsiaTheme="minorEastAsia"/>
          <w:b/>
          <w:bCs/>
          <w:sz w:val="22"/>
          <w:szCs w:val="22"/>
          <w:lang w:bidi="fa-IR"/>
        </w:rPr>
      </w:pPr>
      <w:r w:rsidRPr="00BC2E6D">
        <w:rPr>
          <w:rFonts w:eastAsiaTheme="minorEastAsia"/>
          <w:b/>
          <w:bCs/>
          <w:sz w:val="22"/>
          <w:szCs w:val="22"/>
          <w:lang w:bidi="fa-IR"/>
        </w:rPr>
        <w:t>6.4. Preparing the PSSR Study Timetable</w:t>
      </w:r>
    </w:p>
    <w:p w:rsidR="00C531B6" w:rsidRPr="00BC2E6D" w:rsidRDefault="00C531B6" w:rsidP="00507F69">
      <w:pPr>
        <w:spacing w:line="276" w:lineRule="auto"/>
        <w:jc w:val="both"/>
        <w:rPr>
          <w:rFonts w:eastAsiaTheme="minorEastAsia"/>
          <w:sz w:val="22"/>
          <w:szCs w:val="22"/>
          <w:lang w:bidi="fa-IR"/>
        </w:rPr>
      </w:pPr>
      <w:r w:rsidRPr="00BC2E6D">
        <w:rPr>
          <w:rFonts w:eastAsiaTheme="minorEastAsia"/>
          <w:sz w:val="22"/>
          <w:szCs w:val="22"/>
          <w:lang w:bidi="fa-IR"/>
        </w:rPr>
        <w:t>In each study, the PSSR coordinator and the team leader are to prepare a schedule for the committees involved in the study through thorough research based on the designed checklist with respect to the project planning and adoption of corrective measures before the startup. This schedule specifies the person in charge of each activity defined in the checklist as well as the predicted deadline for each activity. The team leader is expected to personally follow up and supervise everything based on this schedule.</w:t>
      </w:r>
    </w:p>
    <w:p w:rsidR="00C531B6" w:rsidRPr="00BC2E6D" w:rsidRDefault="00C531B6" w:rsidP="00507F69">
      <w:pPr>
        <w:spacing w:line="276" w:lineRule="auto"/>
        <w:jc w:val="both"/>
        <w:rPr>
          <w:rFonts w:eastAsiaTheme="minorEastAsia"/>
          <w:b/>
          <w:bCs/>
          <w:sz w:val="22"/>
          <w:szCs w:val="22"/>
          <w:lang w:bidi="fa-IR"/>
        </w:rPr>
      </w:pPr>
      <w:r w:rsidRPr="00BC2E6D">
        <w:rPr>
          <w:rFonts w:eastAsiaTheme="minorEastAsia"/>
          <w:b/>
          <w:bCs/>
          <w:sz w:val="22"/>
          <w:szCs w:val="22"/>
          <w:lang w:bidi="fa-IR"/>
        </w:rPr>
        <w:t>6.5. Training and Announcing the PSSR Schedule</w:t>
      </w:r>
    </w:p>
    <w:p w:rsidR="00C531B6" w:rsidRPr="00BC2E6D" w:rsidRDefault="00C531B6" w:rsidP="00507F69">
      <w:pPr>
        <w:spacing w:line="276" w:lineRule="auto"/>
        <w:jc w:val="both"/>
        <w:rPr>
          <w:rFonts w:eastAsiaTheme="minorEastAsia"/>
          <w:sz w:val="22"/>
          <w:szCs w:val="22"/>
          <w:lang w:bidi="fa-IR"/>
        </w:rPr>
      </w:pPr>
      <w:r w:rsidRPr="00BC2E6D">
        <w:rPr>
          <w:rFonts w:eastAsiaTheme="minorEastAsia"/>
          <w:sz w:val="22"/>
          <w:szCs w:val="22"/>
          <w:lang w:bidi="fa-IR"/>
        </w:rPr>
        <w:t>In advance of PSSR meetings, the team members must be well-trained and fully aware of their allocated obligations and tasks. In general, the PSSR training and the knowledge of the schedule should be planned and executed at four levels targeting the following groups:</w:t>
      </w:r>
    </w:p>
    <w:p w:rsidR="00C531B6" w:rsidRPr="00BC2E6D" w:rsidRDefault="00C531B6" w:rsidP="00507F69">
      <w:pPr>
        <w:pStyle w:val="ListParagraph"/>
        <w:numPr>
          <w:ilvl w:val="0"/>
          <w:numId w:val="15"/>
        </w:numPr>
        <w:spacing w:line="276" w:lineRule="auto"/>
        <w:jc w:val="both"/>
        <w:rPr>
          <w:rFonts w:eastAsiaTheme="minorEastAsia"/>
          <w:sz w:val="24"/>
          <w:szCs w:val="24"/>
          <w:lang w:bidi="fa-IR"/>
        </w:rPr>
      </w:pPr>
      <w:r w:rsidRPr="00BC2E6D">
        <w:rPr>
          <w:rFonts w:eastAsiaTheme="minorEastAsia"/>
          <w:sz w:val="24"/>
          <w:szCs w:val="24"/>
          <w:lang w:bidi="fa-IR"/>
        </w:rPr>
        <w:t>Team leader and PSSR task group leaders.</w:t>
      </w:r>
    </w:p>
    <w:p w:rsidR="00C531B6" w:rsidRPr="00BC2E6D" w:rsidRDefault="00C531B6" w:rsidP="00507F69">
      <w:pPr>
        <w:pStyle w:val="ListParagraph"/>
        <w:numPr>
          <w:ilvl w:val="0"/>
          <w:numId w:val="15"/>
        </w:numPr>
        <w:spacing w:line="276" w:lineRule="auto"/>
        <w:jc w:val="both"/>
        <w:rPr>
          <w:rFonts w:eastAsiaTheme="minorEastAsia"/>
          <w:sz w:val="24"/>
          <w:szCs w:val="24"/>
          <w:lang w:bidi="fa-IR"/>
        </w:rPr>
      </w:pPr>
      <w:r w:rsidRPr="00BC2E6D">
        <w:rPr>
          <w:rFonts w:eastAsiaTheme="minorEastAsia"/>
          <w:sz w:val="24"/>
          <w:szCs w:val="24"/>
          <w:lang w:bidi="fa-IR"/>
        </w:rPr>
        <w:t>PSSR team members</w:t>
      </w:r>
    </w:p>
    <w:p w:rsidR="00C531B6" w:rsidRPr="00BC2E6D" w:rsidRDefault="00C531B6" w:rsidP="00507F69">
      <w:pPr>
        <w:pStyle w:val="ListParagraph"/>
        <w:numPr>
          <w:ilvl w:val="0"/>
          <w:numId w:val="15"/>
        </w:numPr>
        <w:spacing w:line="276" w:lineRule="auto"/>
        <w:jc w:val="both"/>
        <w:rPr>
          <w:rFonts w:eastAsiaTheme="minorEastAsia"/>
          <w:sz w:val="24"/>
          <w:szCs w:val="24"/>
          <w:lang w:bidi="fa-IR"/>
        </w:rPr>
      </w:pPr>
      <w:r w:rsidRPr="00BC2E6D">
        <w:rPr>
          <w:rFonts w:eastAsiaTheme="minorEastAsia"/>
          <w:sz w:val="24"/>
          <w:szCs w:val="24"/>
          <w:lang w:bidi="fa-IR"/>
        </w:rPr>
        <w:t>Management personnel of the studied unit</w:t>
      </w:r>
    </w:p>
    <w:p w:rsidR="00C531B6" w:rsidRPr="00BC2E6D" w:rsidRDefault="00C531B6" w:rsidP="00507F69">
      <w:pPr>
        <w:pStyle w:val="ListParagraph"/>
        <w:numPr>
          <w:ilvl w:val="0"/>
          <w:numId w:val="15"/>
        </w:numPr>
        <w:spacing w:line="276" w:lineRule="auto"/>
        <w:jc w:val="both"/>
        <w:rPr>
          <w:rFonts w:eastAsiaTheme="minorEastAsia"/>
          <w:sz w:val="24"/>
          <w:szCs w:val="24"/>
          <w:lang w:bidi="fa-IR"/>
        </w:rPr>
      </w:pPr>
      <w:r w:rsidRPr="00BC2E6D">
        <w:rPr>
          <w:rFonts w:eastAsiaTheme="minorEastAsia"/>
          <w:sz w:val="24"/>
          <w:szCs w:val="24"/>
          <w:lang w:bidi="fa-IR"/>
        </w:rPr>
        <w:t>Other individuals (operation, maintenance, etc.)</w:t>
      </w:r>
    </w:p>
    <w:p w:rsidR="00C531B6" w:rsidRPr="00BC2E6D" w:rsidRDefault="00C531B6" w:rsidP="00507F69">
      <w:pPr>
        <w:spacing w:line="276" w:lineRule="auto"/>
        <w:jc w:val="both"/>
        <w:rPr>
          <w:rFonts w:eastAsiaTheme="minorEastAsia"/>
          <w:sz w:val="22"/>
          <w:szCs w:val="22"/>
          <w:lang w:bidi="fa-IR"/>
        </w:rPr>
      </w:pPr>
      <w:r w:rsidRPr="00BC2E6D">
        <w:rPr>
          <w:rFonts w:eastAsiaTheme="minorEastAsia"/>
          <w:sz w:val="22"/>
          <w:szCs w:val="22"/>
          <w:lang w:bidi="fa-IR"/>
        </w:rPr>
        <w:t>6.5.1. The method of training (i.e. classroom, electronic, individual, self-study, workplace) must be listed in the training profile of the trainees.</w:t>
      </w:r>
    </w:p>
    <w:p w:rsidR="00C531B6" w:rsidRPr="00BC2E6D" w:rsidRDefault="00C531B6" w:rsidP="00507F69">
      <w:pPr>
        <w:spacing w:line="276" w:lineRule="auto"/>
        <w:jc w:val="both"/>
        <w:rPr>
          <w:rFonts w:eastAsiaTheme="minorEastAsia"/>
          <w:b/>
          <w:bCs/>
          <w:sz w:val="22"/>
          <w:szCs w:val="22"/>
          <w:lang w:bidi="fa-IR"/>
        </w:rPr>
      </w:pPr>
      <w:r w:rsidRPr="00BC2E6D">
        <w:rPr>
          <w:rFonts w:eastAsiaTheme="minorEastAsia"/>
          <w:b/>
          <w:bCs/>
          <w:sz w:val="22"/>
          <w:szCs w:val="22"/>
          <w:lang w:bidi="fa-IR"/>
        </w:rPr>
        <w:t>6.6. Inspecting the Facilities and Interviewing Key Personnel</w:t>
      </w:r>
    </w:p>
    <w:p w:rsidR="00C531B6" w:rsidRPr="00BC2E6D" w:rsidRDefault="00C531B6" w:rsidP="00507F69">
      <w:pPr>
        <w:spacing w:line="276" w:lineRule="auto"/>
        <w:jc w:val="both"/>
        <w:rPr>
          <w:rFonts w:eastAsiaTheme="minorEastAsia"/>
          <w:sz w:val="22"/>
          <w:szCs w:val="22"/>
          <w:lang w:bidi="fa-IR"/>
        </w:rPr>
      </w:pPr>
      <w:r w:rsidRPr="00BC2E6D">
        <w:rPr>
          <w:rFonts w:eastAsiaTheme="minorEastAsia"/>
          <w:sz w:val="22"/>
          <w:szCs w:val="22"/>
          <w:lang w:bidi="fa-IR"/>
        </w:rPr>
        <w:t xml:space="preserve">Inspection is another requirement of the PSSR study. To ensure the fulfillment of all PSSR requirements, the PSSR team members are expected to inspect the studied unit as many times as necessary. These </w:t>
      </w:r>
      <w:r w:rsidRPr="00BC2E6D">
        <w:rPr>
          <w:rFonts w:eastAsiaTheme="minorEastAsia"/>
          <w:sz w:val="22"/>
          <w:szCs w:val="22"/>
          <w:lang w:bidi="fa-IR"/>
        </w:rPr>
        <w:lastRenderedPageBreak/>
        <w:t xml:space="preserve">inspections are usually planned in coordination between the PSSR team leader and the person in charge of the unit. Some of the items to be controlled and investigated during the inspections are as follows: </w:t>
      </w:r>
    </w:p>
    <w:p w:rsidR="00C531B6" w:rsidRPr="00BC2E6D" w:rsidRDefault="00C531B6" w:rsidP="00507F69">
      <w:pPr>
        <w:pStyle w:val="ListParagraph"/>
        <w:numPr>
          <w:ilvl w:val="0"/>
          <w:numId w:val="16"/>
        </w:numPr>
        <w:spacing w:line="276" w:lineRule="auto"/>
        <w:jc w:val="both"/>
        <w:rPr>
          <w:rFonts w:eastAsiaTheme="minorEastAsia"/>
          <w:sz w:val="24"/>
          <w:szCs w:val="24"/>
          <w:lang w:bidi="fa-IR"/>
        </w:rPr>
      </w:pPr>
      <w:r w:rsidRPr="00BC2E6D">
        <w:rPr>
          <w:rFonts w:eastAsiaTheme="minorEastAsia"/>
          <w:sz w:val="24"/>
          <w:szCs w:val="24"/>
          <w:lang w:bidi="fa-IR"/>
        </w:rPr>
        <w:t>Ensuring that construction and installation stages were carried out in compliance with design specifications.</w:t>
      </w:r>
    </w:p>
    <w:p w:rsidR="00C531B6" w:rsidRPr="00BC2E6D" w:rsidRDefault="00C531B6" w:rsidP="00507F69">
      <w:pPr>
        <w:pStyle w:val="ListParagraph"/>
        <w:numPr>
          <w:ilvl w:val="0"/>
          <w:numId w:val="16"/>
        </w:numPr>
        <w:spacing w:line="276" w:lineRule="auto"/>
        <w:jc w:val="both"/>
        <w:rPr>
          <w:rFonts w:eastAsiaTheme="minorEastAsia"/>
          <w:sz w:val="24"/>
          <w:szCs w:val="24"/>
          <w:lang w:bidi="fa-IR"/>
        </w:rPr>
      </w:pPr>
      <w:r w:rsidRPr="00BC2E6D">
        <w:rPr>
          <w:rFonts w:eastAsiaTheme="minorEastAsia"/>
          <w:sz w:val="24"/>
          <w:szCs w:val="24"/>
          <w:lang w:bidi="fa-IR"/>
        </w:rPr>
        <w:t>Identifying the physical, mechanical, and chemical hazards such as scaffolding, illumination, sound, ventilation systems, grounding system, collapse, and leakages.</w:t>
      </w:r>
    </w:p>
    <w:p w:rsidR="00C531B6" w:rsidRPr="00BC2E6D" w:rsidRDefault="00C531B6" w:rsidP="00507F69">
      <w:pPr>
        <w:pStyle w:val="ListParagraph"/>
        <w:numPr>
          <w:ilvl w:val="0"/>
          <w:numId w:val="16"/>
        </w:numPr>
        <w:spacing w:line="276" w:lineRule="auto"/>
        <w:jc w:val="both"/>
        <w:rPr>
          <w:rFonts w:eastAsiaTheme="minorEastAsia"/>
          <w:sz w:val="24"/>
          <w:szCs w:val="24"/>
          <w:lang w:bidi="fa-IR"/>
        </w:rPr>
      </w:pPr>
      <w:r w:rsidRPr="00BC2E6D">
        <w:rPr>
          <w:rFonts w:eastAsiaTheme="minorEastAsia"/>
          <w:sz w:val="24"/>
          <w:szCs w:val="24"/>
          <w:lang w:bidi="fa-IR"/>
        </w:rPr>
        <w:t>Confirming the readiness of safety and fire suppression systems such as interlocks, gas detectors, deluge system, fire suppression foam and cooling systems, and safety eyewash stations.</w:t>
      </w:r>
    </w:p>
    <w:p w:rsidR="00C531B6" w:rsidRPr="00BC2E6D" w:rsidRDefault="00C531B6" w:rsidP="00507F69">
      <w:pPr>
        <w:spacing w:line="276" w:lineRule="auto"/>
        <w:jc w:val="both"/>
        <w:rPr>
          <w:rFonts w:eastAsiaTheme="minorEastAsia"/>
          <w:b/>
          <w:bCs/>
          <w:sz w:val="22"/>
          <w:szCs w:val="22"/>
          <w:lang w:bidi="fa-IR"/>
        </w:rPr>
      </w:pPr>
      <w:r w:rsidRPr="00BC2E6D">
        <w:rPr>
          <w:rFonts w:eastAsiaTheme="minorEastAsia"/>
          <w:b/>
          <w:bCs/>
          <w:sz w:val="22"/>
          <w:szCs w:val="22"/>
          <w:lang w:bidi="fa-IR"/>
        </w:rPr>
        <w:t>6.7. Filling the PSSR Checklist</w:t>
      </w:r>
    </w:p>
    <w:p w:rsidR="00C531B6" w:rsidRPr="00BC2E6D" w:rsidRDefault="00C531B6" w:rsidP="00507F69">
      <w:pPr>
        <w:spacing w:line="276" w:lineRule="auto"/>
        <w:jc w:val="both"/>
        <w:rPr>
          <w:rFonts w:eastAsiaTheme="minorEastAsia"/>
          <w:sz w:val="22"/>
          <w:szCs w:val="22"/>
          <w:lang w:bidi="fa-IR"/>
        </w:rPr>
      </w:pPr>
      <w:r w:rsidRPr="00BC2E6D">
        <w:rPr>
          <w:rFonts w:eastAsiaTheme="minorEastAsia"/>
          <w:sz w:val="22"/>
          <w:szCs w:val="22"/>
          <w:lang w:bidi="fa-IR"/>
        </w:rPr>
        <w:t>After completing the PSSR study, all checklists shall be filled and signed by the PSSR team members and then confirmed by the project executive/manager. The checklist assessment result is then expressed through one of the following statements:</w:t>
      </w:r>
    </w:p>
    <w:p w:rsidR="00C531B6" w:rsidRPr="00BC2E6D" w:rsidRDefault="00C531B6" w:rsidP="00507F69">
      <w:pPr>
        <w:numPr>
          <w:ilvl w:val="0"/>
          <w:numId w:val="3"/>
        </w:numPr>
        <w:spacing w:after="160" w:line="276" w:lineRule="auto"/>
        <w:jc w:val="both"/>
        <w:rPr>
          <w:rFonts w:eastAsiaTheme="minorEastAsia"/>
          <w:sz w:val="22"/>
          <w:szCs w:val="22"/>
          <w:lang w:bidi="fa-IR"/>
        </w:rPr>
      </w:pPr>
      <w:r w:rsidRPr="00BC2E6D">
        <w:rPr>
          <w:rFonts w:eastAsiaTheme="minorEastAsia"/>
          <w:sz w:val="22"/>
          <w:szCs w:val="22"/>
          <w:lang w:bidi="fa-IR"/>
        </w:rPr>
        <w:t>The unit is safe for startup.</w:t>
      </w:r>
    </w:p>
    <w:p w:rsidR="00C531B6" w:rsidRPr="00BC2E6D" w:rsidRDefault="00C531B6" w:rsidP="00507F69">
      <w:pPr>
        <w:numPr>
          <w:ilvl w:val="0"/>
          <w:numId w:val="3"/>
        </w:numPr>
        <w:spacing w:after="160" w:line="276" w:lineRule="auto"/>
        <w:jc w:val="both"/>
        <w:rPr>
          <w:rFonts w:eastAsiaTheme="minorEastAsia"/>
          <w:sz w:val="22"/>
          <w:szCs w:val="22"/>
          <w:lang w:bidi="fa-IR"/>
        </w:rPr>
      </w:pPr>
      <w:r w:rsidRPr="00BC2E6D">
        <w:rPr>
          <w:rFonts w:eastAsiaTheme="minorEastAsia"/>
          <w:sz w:val="22"/>
          <w:szCs w:val="22"/>
          <w:lang w:bidi="fa-IR"/>
        </w:rPr>
        <w:t>The unit is safe for startup only if the deficiencies are resolved and the corrective recommendations are applied.</w:t>
      </w:r>
    </w:p>
    <w:p w:rsidR="00C531B6" w:rsidRPr="00BC2E6D" w:rsidRDefault="00C531B6" w:rsidP="00507F69">
      <w:pPr>
        <w:numPr>
          <w:ilvl w:val="0"/>
          <w:numId w:val="3"/>
        </w:numPr>
        <w:spacing w:after="160" w:line="276" w:lineRule="auto"/>
        <w:jc w:val="both"/>
        <w:rPr>
          <w:rFonts w:eastAsiaTheme="minorEastAsia"/>
          <w:sz w:val="22"/>
          <w:szCs w:val="22"/>
          <w:lang w:bidi="fa-IR"/>
        </w:rPr>
      </w:pPr>
      <w:r w:rsidRPr="00BC2E6D">
        <w:rPr>
          <w:rFonts w:eastAsiaTheme="minorEastAsia"/>
          <w:sz w:val="22"/>
          <w:szCs w:val="22"/>
          <w:lang w:bidi="fa-IR"/>
        </w:rPr>
        <w:t>The unit is not safe for startup.</w:t>
      </w:r>
    </w:p>
    <w:p w:rsidR="00C531B6" w:rsidRPr="00BC2E6D" w:rsidRDefault="00C531B6" w:rsidP="00507F69">
      <w:pPr>
        <w:spacing w:line="276" w:lineRule="auto"/>
        <w:jc w:val="both"/>
        <w:rPr>
          <w:rFonts w:eastAsiaTheme="minorEastAsia"/>
          <w:sz w:val="22"/>
          <w:szCs w:val="22"/>
          <w:lang w:bidi="fa-IR"/>
        </w:rPr>
      </w:pPr>
      <w:r w:rsidRPr="00BC2E6D">
        <w:rPr>
          <w:rFonts w:eastAsiaTheme="minorEastAsia"/>
          <w:sz w:val="22"/>
          <w:szCs w:val="22"/>
          <w:lang w:bidi="fa-IR"/>
        </w:rPr>
        <w:t>Typically, the deficiencies, suggestions, and the corrective measures in reports are one of the two types:</w:t>
      </w:r>
    </w:p>
    <w:p w:rsidR="00C531B6" w:rsidRPr="00BC2E6D" w:rsidRDefault="00C531B6" w:rsidP="00507F69">
      <w:pPr>
        <w:spacing w:line="276" w:lineRule="auto"/>
        <w:jc w:val="both"/>
        <w:rPr>
          <w:rFonts w:eastAsiaTheme="minorEastAsia"/>
          <w:sz w:val="22"/>
          <w:szCs w:val="22"/>
          <w:lang w:bidi="fa-IR"/>
        </w:rPr>
      </w:pPr>
      <w:r w:rsidRPr="00BC2E6D">
        <w:rPr>
          <w:rFonts w:eastAsiaTheme="minorEastAsia"/>
          <w:sz w:val="22"/>
          <w:szCs w:val="22"/>
          <w:lang w:bidi="fa-IR"/>
        </w:rPr>
        <w:t>Group A: Pre-startup requirements, which must be completed before startup.</w:t>
      </w:r>
    </w:p>
    <w:p w:rsidR="00C531B6" w:rsidRPr="00BC2E6D" w:rsidRDefault="00C531B6" w:rsidP="00507F69">
      <w:pPr>
        <w:spacing w:line="276" w:lineRule="auto"/>
        <w:jc w:val="both"/>
        <w:rPr>
          <w:rFonts w:eastAsiaTheme="minorEastAsia"/>
          <w:sz w:val="22"/>
          <w:szCs w:val="22"/>
          <w:lang w:bidi="fa-IR"/>
        </w:rPr>
      </w:pPr>
      <w:r w:rsidRPr="00BC2E6D">
        <w:rPr>
          <w:rFonts w:eastAsiaTheme="minorEastAsia"/>
          <w:sz w:val="22"/>
          <w:szCs w:val="22"/>
          <w:lang w:bidi="fa-IR"/>
        </w:rPr>
        <w:t>Group B: The second priority items, which may be dealt with after startup.</w:t>
      </w:r>
    </w:p>
    <w:p w:rsidR="00C531B6" w:rsidRPr="00BC2E6D" w:rsidRDefault="00C531B6" w:rsidP="00507F69">
      <w:pPr>
        <w:spacing w:line="276" w:lineRule="auto"/>
        <w:jc w:val="both"/>
        <w:rPr>
          <w:rFonts w:eastAsiaTheme="minorEastAsia"/>
          <w:sz w:val="22"/>
          <w:szCs w:val="22"/>
          <w:lang w:bidi="fa-IR"/>
        </w:rPr>
      </w:pPr>
      <w:r w:rsidRPr="00BC2E6D">
        <w:rPr>
          <w:rFonts w:eastAsiaTheme="minorEastAsia"/>
          <w:sz w:val="22"/>
          <w:szCs w:val="22"/>
          <w:lang w:bidi="fa-IR"/>
        </w:rPr>
        <w:t xml:space="preserve">To ensure the corrective recommendations and measures are adopted, after the study is over and completing the checklists, the office/unit authorities who are responsible for these issues must meet with the team and task-group leaders and set a date for resolving each deficiency and putting corrective measures into effect. </w:t>
      </w:r>
    </w:p>
    <w:p w:rsidR="00C531B6" w:rsidRPr="00BC2E6D" w:rsidRDefault="00C531B6" w:rsidP="00507F69">
      <w:pPr>
        <w:spacing w:line="276" w:lineRule="auto"/>
        <w:jc w:val="both"/>
        <w:rPr>
          <w:rFonts w:eastAsiaTheme="minorEastAsia"/>
          <w:b/>
          <w:bCs/>
          <w:sz w:val="22"/>
          <w:szCs w:val="22"/>
          <w:lang w:bidi="fa-IR"/>
        </w:rPr>
      </w:pPr>
      <w:r w:rsidRPr="00BC2E6D">
        <w:rPr>
          <w:rFonts w:eastAsiaTheme="minorEastAsia"/>
          <w:b/>
          <w:bCs/>
          <w:sz w:val="22"/>
          <w:szCs w:val="22"/>
          <w:lang w:bidi="fa-IR"/>
        </w:rPr>
        <w:t>6.8. PSSR report</w:t>
      </w:r>
    </w:p>
    <w:p w:rsidR="00C531B6" w:rsidRPr="00BC2E6D" w:rsidRDefault="00C531B6" w:rsidP="00507F69">
      <w:pPr>
        <w:spacing w:line="276" w:lineRule="auto"/>
        <w:jc w:val="both"/>
        <w:rPr>
          <w:rFonts w:eastAsiaTheme="minorEastAsia"/>
          <w:sz w:val="22"/>
          <w:szCs w:val="22"/>
          <w:lang w:bidi="fa-IR"/>
        </w:rPr>
      </w:pPr>
      <w:r w:rsidRPr="00BC2E6D">
        <w:rPr>
          <w:rFonts w:eastAsiaTheme="minorEastAsia"/>
          <w:sz w:val="22"/>
          <w:szCs w:val="22"/>
          <w:lang w:bidi="fa-IR"/>
        </w:rPr>
        <w:t>Ultimately, the PSSR report is prepared by the team leader based on the checklist items, inspection reports, and the list of corrective actions and then sent to the commissioning committee after final confirmation. An example PSSR report can be found in Appendix B.</w:t>
      </w:r>
    </w:p>
    <w:p w:rsidR="00310801" w:rsidRDefault="00310801" w:rsidP="00507F69">
      <w:pPr>
        <w:spacing w:line="276" w:lineRule="auto"/>
        <w:jc w:val="both"/>
        <w:rPr>
          <w:rFonts w:eastAsiaTheme="minorEastAsia"/>
          <w:b/>
          <w:bCs/>
          <w:sz w:val="22"/>
          <w:szCs w:val="22"/>
          <w:lang w:bidi="fa-IR"/>
        </w:rPr>
      </w:pPr>
    </w:p>
    <w:p w:rsidR="00310801" w:rsidRDefault="00310801" w:rsidP="00507F69">
      <w:pPr>
        <w:spacing w:line="276" w:lineRule="auto"/>
        <w:jc w:val="both"/>
        <w:rPr>
          <w:rFonts w:eastAsiaTheme="minorEastAsia"/>
          <w:b/>
          <w:bCs/>
          <w:sz w:val="22"/>
          <w:szCs w:val="22"/>
          <w:lang w:bidi="fa-IR"/>
        </w:rPr>
      </w:pPr>
    </w:p>
    <w:p w:rsidR="00C531B6" w:rsidRPr="00BC2E6D" w:rsidRDefault="00C531B6" w:rsidP="00507F69">
      <w:pPr>
        <w:spacing w:line="276" w:lineRule="auto"/>
        <w:jc w:val="both"/>
        <w:rPr>
          <w:rFonts w:eastAsiaTheme="minorEastAsia"/>
          <w:b/>
          <w:bCs/>
          <w:sz w:val="22"/>
          <w:szCs w:val="22"/>
          <w:lang w:bidi="fa-IR"/>
        </w:rPr>
      </w:pPr>
      <w:r w:rsidRPr="00BC2E6D">
        <w:rPr>
          <w:rFonts w:eastAsiaTheme="minorEastAsia"/>
          <w:b/>
          <w:bCs/>
          <w:sz w:val="22"/>
          <w:szCs w:val="22"/>
          <w:lang w:bidi="fa-IR"/>
        </w:rPr>
        <w:t>6.9. Follow-up Meetings</w:t>
      </w:r>
    </w:p>
    <w:p w:rsidR="00C531B6" w:rsidRPr="00BC2E6D" w:rsidRDefault="00C531B6" w:rsidP="00507F69">
      <w:pPr>
        <w:spacing w:line="276" w:lineRule="auto"/>
        <w:jc w:val="both"/>
        <w:rPr>
          <w:rFonts w:eastAsiaTheme="minorEastAsia"/>
          <w:sz w:val="22"/>
          <w:szCs w:val="22"/>
          <w:lang w:bidi="fa-IR"/>
        </w:rPr>
      </w:pPr>
      <w:r w:rsidRPr="00BC2E6D">
        <w:rPr>
          <w:rFonts w:eastAsiaTheme="minorEastAsia"/>
          <w:sz w:val="22"/>
          <w:szCs w:val="22"/>
          <w:lang w:bidi="fa-IR"/>
        </w:rPr>
        <w:t>To ensure everything is in place for a safe unit startup, periodic follow-up meetings should be held and continued after preparing the PSSR report until all PSSR requirements and standards are met. A list of all the remaining issues and the respective corrective measures is discussed in these meetings and the priority of each action in the startup is determined. An example PSSR follow-up worksheet is provided in Appendix C.</w:t>
      </w:r>
    </w:p>
    <w:p w:rsidR="00C531B6" w:rsidRPr="00BC2E6D" w:rsidRDefault="00C531B6" w:rsidP="00507F69">
      <w:pPr>
        <w:spacing w:line="276" w:lineRule="auto"/>
        <w:jc w:val="both"/>
        <w:rPr>
          <w:rFonts w:eastAsiaTheme="minorEastAsia"/>
          <w:sz w:val="22"/>
          <w:szCs w:val="22"/>
          <w:lang w:bidi="fa-IR"/>
        </w:rPr>
      </w:pPr>
      <w:r w:rsidRPr="00BC2E6D">
        <w:rPr>
          <w:rFonts w:eastAsiaTheme="minorEastAsia"/>
          <w:sz w:val="22"/>
          <w:szCs w:val="22"/>
          <w:lang w:bidi="fa-IR"/>
        </w:rPr>
        <w:lastRenderedPageBreak/>
        <w:t>Moreover, PSSR team members will inspect the studied unit as scheduled to ensure all of the requirements of the PSSR report are met.</w:t>
      </w:r>
    </w:p>
    <w:p w:rsidR="00C531B6" w:rsidRPr="00BC2E6D" w:rsidRDefault="00C531B6" w:rsidP="00507F69">
      <w:pPr>
        <w:spacing w:line="276" w:lineRule="auto"/>
        <w:jc w:val="both"/>
        <w:rPr>
          <w:rFonts w:eastAsiaTheme="minorEastAsia"/>
          <w:b/>
          <w:bCs/>
          <w:sz w:val="22"/>
          <w:szCs w:val="22"/>
          <w:lang w:bidi="fa-IR"/>
        </w:rPr>
      </w:pPr>
      <w:r w:rsidRPr="00BC2E6D">
        <w:rPr>
          <w:rFonts w:eastAsiaTheme="minorEastAsia"/>
          <w:b/>
          <w:bCs/>
          <w:sz w:val="22"/>
          <w:szCs w:val="22"/>
          <w:lang w:bidi="fa-IR"/>
        </w:rPr>
        <w:t>6.10. Confirming the Final PSSR Report and Referral to the Commissioning Committee</w:t>
      </w:r>
    </w:p>
    <w:p w:rsidR="00C531B6" w:rsidRPr="00BC2E6D" w:rsidRDefault="00C531B6" w:rsidP="00507F69">
      <w:pPr>
        <w:spacing w:line="276" w:lineRule="auto"/>
        <w:jc w:val="both"/>
        <w:rPr>
          <w:rFonts w:eastAsiaTheme="minorEastAsia"/>
          <w:sz w:val="22"/>
          <w:szCs w:val="22"/>
          <w:lang w:bidi="fa-IR"/>
        </w:rPr>
      </w:pPr>
      <w:r w:rsidRPr="00BC2E6D">
        <w:rPr>
          <w:rFonts w:eastAsiaTheme="minorEastAsia"/>
          <w:sz w:val="22"/>
          <w:szCs w:val="22"/>
          <w:lang w:bidi="fa-IR"/>
        </w:rPr>
        <w:t>After the follow-ups, when the state of corrective measures and PSSR recommendations become clear, the final report is prepared by the team members and, after confirmation by the HSE, is sent to the commissioning and startup committee. In fact, HSE acts as a control and supervision entity to track, address, and finalize the items specified in the PSSR reports.</w:t>
      </w:r>
    </w:p>
    <w:p w:rsidR="00C531B6" w:rsidRPr="00BC2E6D" w:rsidRDefault="00C531B6" w:rsidP="00507F69">
      <w:pPr>
        <w:spacing w:line="276" w:lineRule="auto"/>
        <w:jc w:val="both"/>
        <w:rPr>
          <w:rFonts w:eastAsiaTheme="minorEastAsia"/>
          <w:sz w:val="22"/>
          <w:szCs w:val="22"/>
          <w:lang w:bidi="fa-IR"/>
        </w:rPr>
      </w:pPr>
      <w:r w:rsidRPr="00BC2E6D">
        <w:rPr>
          <w:rFonts w:eastAsiaTheme="minorEastAsia"/>
          <w:sz w:val="22"/>
          <w:szCs w:val="22"/>
          <w:lang w:bidi="fa-IR"/>
        </w:rPr>
        <w:t>Moreover, the HSE office is expected to inspect the studied unit as scheduled to ensure all of the requirements of the PSSR report are met.</w:t>
      </w:r>
    </w:p>
    <w:p w:rsidR="00C531B6" w:rsidRPr="00BC2E6D" w:rsidRDefault="00C531B6" w:rsidP="00507F69">
      <w:pPr>
        <w:spacing w:line="276" w:lineRule="auto"/>
        <w:jc w:val="both"/>
        <w:rPr>
          <w:rFonts w:eastAsiaTheme="minorEastAsia"/>
          <w:sz w:val="22"/>
          <w:szCs w:val="22"/>
          <w:lang w:bidi="fa-IR"/>
        </w:rPr>
      </w:pPr>
      <w:r w:rsidRPr="00BC2E6D">
        <w:rPr>
          <w:rFonts w:eastAsiaTheme="minorEastAsia"/>
          <w:sz w:val="22"/>
          <w:szCs w:val="22"/>
          <w:lang w:bidi="fa-IR"/>
        </w:rPr>
        <w:t xml:space="preserve">6.10.1. Carried out in the pre-start stage, full control and confirmation of some of the items on the PSSR checklist are subject to the initial unit startup. These items are to be mentioned clearly in the final report. </w:t>
      </w:r>
    </w:p>
    <w:p w:rsidR="00C531B6" w:rsidRPr="00BC2E6D" w:rsidRDefault="00C531B6" w:rsidP="00507F69">
      <w:pPr>
        <w:spacing w:line="276" w:lineRule="auto"/>
        <w:jc w:val="both"/>
        <w:rPr>
          <w:rFonts w:eastAsiaTheme="minorEastAsia"/>
          <w:sz w:val="22"/>
          <w:szCs w:val="22"/>
          <w:lang w:bidi="fa-IR"/>
        </w:rPr>
      </w:pPr>
      <w:r w:rsidRPr="00BC2E6D">
        <w:rPr>
          <w:rFonts w:eastAsiaTheme="minorEastAsia"/>
          <w:sz w:val="22"/>
          <w:szCs w:val="22"/>
          <w:lang w:bidi="fa-IR"/>
        </w:rPr>
        <w:t>6.10.2. The items carried out after the startup must be specified clearly along with the confirmation of the respective authorities in charge.</w:t>
      </w:r>
    </w:p>
    <w:p w:rsidR="00C531B6" w:rsidRPr="00BC2E6D" w:rsidRDefault="00C531B6" w:rsidP="00507F69">
      <w:pPr>
        <w:spacing w:line="276" w:lineRule="auto"/>
        <w:jc w:val="both"/>
        <w:rPr>
          <w:rFonts w:eastAsiaTheme="minorEastAsia"/>
          <w:sz w:val="22"/>
          <w:szCs w:val="22"/>
          <w:lang w:bidi="fa-IR"/>
        </w:rPr>
      </w:pPr>
      <w:r w:rsidRPr="00BC2E6D">
        <w:rPr>
          <w:rFonts w:eastAsiaTheme="minorEastAsia"/>
          <w:sz w:val="22"/>
          <w:szCs w:val="22"/>
          <w:lang w:bidi="fa-IR"/>
        </w:rPr>
        <w:t>6.10.3. As the documents confirming all the equipment are fabricated and installed correctly and tested according to design specifications, the PSSR report, as well as the respective confirmations, must be kept in an appropriate place.</w:t>
      </w:r>
    </w:p>
    <w:p w:rsidR="00C531B6" w:rsidRPr="00BC2E6D" w:rsidRDefault="00C531B6" w:rsidP="00507F69">
      <w:pPr>
        <w:spacing w:line="276" w:lineRule="auto"/>
        <w:jc w:val="both"/>
        <w:rPr>
          <w:rFonts w:eastAsiaTheme="minorEastAsia"/>
          <w:sz w:val="22"/>
          <w:szCs w:val="22"/>
          <w:lang w:bidi="fa-IR"/>
        </w:rPr>
      </w:pPr>
      <w:r w:rsidRPr="00BC2E6D">
        <w:rPr>
          <w:rFonts w:eastAsiaTheme="minorEastAsia"/>
          <w:sz w:val="22"/>
          <w:szCs w:val="22"/>
          <w:lang w:bidi="fa-IR"/>
        </w:rPr>
        <w:t>6.10.4. This document of confirmation is considered as the prerequisite for the startup but is not the only permit required for initiating the startup. Other items are also involved that are out of the scope of this guideline.</w:t>
      </w:r>
    </w:p>
    <w:p w:rsidR="00C531B6" w:rsidRPr="00BC2E6D" w:rsidRDefault="00C531B6" w:rsidP="00507F69">
      <w:pPr>
        <w:spacing w:line="276" w:lineRule="auto"/>
        <w:jc w:val="both"/>
        <w:rPr>
          <w:rFonts w:eastAsiaTheme="minorEastAsia"/>
          <w:b/>
          <w:bCs/>
          <w:sz w:val="22"/>
          <w:szCs w:val="22"/>
          <w:lang w:bidi="fa-IR"/>
        </w:rPr>
      </w:pPr>
      <w:r w:rsidRPr="00BC2E6D">
        <w:rPr>
          <w:rFonts w:eastAsiaTheme="minorEastAsia"/>
          <w:b/>
          <w:bCs/>
          <w:sz w:val="22"/>
          <w:szCs w:val="22"/>
          <w:lang w:bidi="fa-IR"/>
        </w:rPr>
        <w:t>7. Periodical Audits and Quality Control of the PSSR Plan</w:t>
      </w:r>
    </w:p>
    <w:p w:rsidR="00C531B6" w:rsidRPr="00BC2E6D" w:rsidRDefault="00C531B6" w:rsidP="00507F69">
      <w:pPr>
        <w:spacing w:line="276" w:lineRule="auto"/>
        <w:jc w:val="both"/>
        <w:rPr>
          <w:rFonts w:eastAsiaTheme="minorEastAsia"/>
          <w:sz w:val="22"/>
          <w:szCs w:val="22"/>
          <w:lang w:bidi="fa-IR"/>
        </w:rPr>
      </w:pPr>
      <w:r w:rsidRPr="00BC2E6D">
        <w:rPr>
          <w:rFonts w:eastAsiaTheme="minorEastAsia"/>
          <w:sz w:val="22"/>
          <w:szCs w:val="22"/>
          <w:lang w:bidi="fa-IR"/>
        </w:rPr>
        <w:t>As one of the HSE management system documents, the quality of the performance of the PSSR guideline must be monitored and controlled. In this regard, the items to be investigated and scored in the auditing checklist are as follows:</w:t>
      </w:r>
    </w:p>
    <w:p w:rsidR="00C531B6" w:rsidRPr="00BC2E6D" w:rsidRDefault="00C531B6" w:rsidP="00507F69">
      <w:pPr>
        <w:pStyle w:val="ListParagraph"/>
        <w:numPr>
          <w:ilvl w:val="0"/>
          <w:numId w:val="17"/>
        </w:numPr>
        <w:spacing w:line="276" w:lineRule="auto"/>
        <w:jc w:val="both"/>
        <w:rPr>
          <w:rFonts w:eastAsiaTheme="minorEastAsia"/>
          <w:sz w:val="24"/>
          <w:szCs w:val="24"/>
          <w:lang w:bidi="fa-IR"/>
        </w:rPr>
      </w:pPr>
      <w:r w:rsidRPr="00BC2E6D">
        <w:rPr>
          <w:rFonts w:eastAsiaTheme="minorEastAsia"/>
          <w:sz w:val="24"/>
          <w:szCs w:val="24"/>
          <w:lang w:bidi="fa-IR"/>
        </w:rPr>
        <w:t>Emphasizing the necessity of undertaking risk studies during the design, construction, and modification of a new unit according to company policies.</w:t>
      </w:r>
    </w:p>
    <w:p w:rsidR="00C531B6" w:rsidRPr="00BC2E6D" w:rsidRDefault="00C531B6" w:rsidP="00507F69">
      <w:pPr>
        <w:pStyle w:val="ListParagraph"/>
        <w:numPr>
          <w:ilvl w:val="0"/>
          <w:numId w:val="17"/>
        </w:numPr>
        <w:spacing w:line="276" w:lineRule="auto"/>
        <w:jc w:val="both"/>
        <w:rPr>
          <w:rFonts w:eastAsiaTheme="minorEastAsia"/>
          <w:sz w:val="24"/>
          <w:szCs w:val="24"/>
          <w:lang w:bidi="fa-IR"/>
        </w:rPr>
      </w:pPr>
      <w:r w:rsidRPr="00BC2E6D">
        <w:rPr>
          <w:rFonts w:eastAsiaTheme="minorEastAsia"/>
          <w:sz w:val="24"/>
          <w:szCs w:val="24"/>
          <w:lang w:bidi="fa-IR"/>
        </w:rPr>
        <w:t>Commitment to undertaking PSSR studies as a general policy of the company and ensuring the following requirements are met before the startup of each unit, as well as equipping and putting new plans into action:</w:t>
      </w:r>
    </w:p>
    <w:p w:rsidR="00C531B6" w:rsidRPr="00BC2E6D" w:rsidRDefault="00C531B6" w:rsidP="00507F69">
      <w:pPr>
        <w:pStyle w:val="ListParagraph"/>
        <w:numPr>
          <w:ilvl w:val="1"/>
          <w:numId w:val="17"/>
        </w:numPr>
        <w:spacing w:line="276" w:lineRule="auto"/>
        <w:jc w:val="both"/>
        <w:rPr>
          <w:rFonts w:eastAsiaTheme="minorEastAsia"/>
          <w:sz w:val="24"/>
          <w:szCs w:val="24"/>
          <w:lang w:bidi="fa-IR"/>
        </w:rPr>
      </w:pPr>
      <w:r w:rsidRPr="00BC2E6D">
        <w:rPr>
          <w:rFonts w:eastAsiaTheme="minorEastAsia"/>
          <w:sz w:val="24"/>
          <w:szCs w:val="24"/>
          <w:lang w:bidi="fa-IR"/>
        </w:rPr>
        <w:t>All of the required operation manuals</w:t>
      </w:r>
    </w:p>
    <w:p w:rsidR="00C531B6" w:rsidRPr="00BC2E6D" w:rsidRDefault="00C531B6" w:rsidP="00507F69">
      <w:pPr>
        <w:pStyle w:val="ListParagraph"/>
        <w:numPr>
          <w:ilvl w:val="1"/>
          <w:numId w:val="17"/>
        </w:numPr>
        <w:spacing w:line="276" w:lineRule="auto"/>
        <w:jc w:val="both"/>
        <w:rPr>
          <w:rFonts w:eastAsiaTheme="minorEastAsia"/>
          <w:sz w:val="24"/>
          <w:szCs w:val="24"/>
          <w:lang w:bidi="fa-IR"/>
        </w:rPr>
      </w:pPr>
      <w:r w:rsidRPr="00BC2E6D">
        <w:rPr>
          <w:rFonts w:eastAsiaTheme="minorEastAsia"/>
          <w:sz w:val="24"/>
          <w:szCs w:val="24"/>
          <w:lang w:bidi="fa-IR"/>
        </w:rPr>
        <w:t>Training and preparedness of individuals involved.</w:t>
      </w:r>
    </w:p>
    <w:p w:rsidR="00C531B6" w:rsidRPr="00BC2E6D" w:rsidRDefault="00C531B6" w:rsidP="00507F69">
      <w:pPr>
        <w:pStyle w:val="ListParagraph"/>
        <w:numPr>
          <w:ilvl w:val="1"/>
          <w:numId w:val="17"/>
        </w:numPr>
        <w:spacing w:line="276" w:lineRule="auto"/>
        <w:jc w:val="both"/>
        <w:rPr>
          <w:rFonts w:eastAsiaTheme="minorEastAsia"/>
          <w:sz w:val="24"/>
          <w:szCs w:val="24"/>
          <w:lang w:bidi="fa-IR"/>
        </w:rPr>
      </w:pPr>
      <w:r w:rsidRPr="00BC2E6D">
        <w:rPr>
          <w:rFonts w:eastAsiaTheme="minorEastAsia"/>
          <w:sz w:val="24"/>
          <w:szCs w:val="24"/>
          <w:lang w:bidi="fa-IR"/>
        </w:rPr>
        <w:t>Access to all inspection, maintenance, safety, and reaction manuals in emergencies.</w:t>
      </w:r>
    </w:p>
    <w:p w:rsidR="00C531B6" w:rsidRPr="00BC2E6D" w:rsidRDefault="00C531B6" w:rsidP="00507F69">
      <w:pPr>
        <w:pStyle w:val="ListParagraph"/>
        <w:numPr>
          <w:ilvl w:val="1"/>
          <w:numId w:val="17"/>
        </w:numPr>
        <w:spacing w:line="276" w:lineRule="auto"/>
        <w:jc w:val="both"/>
        <w:rPr>
          <w:rFonts w:eastAsiaTheme="minorEastAsia"/>
          <w:sz w:val="24"/>
          <w:szCs w:val="24"/>
          <w:lang w:bidi="fa-IR"/>
        </w:rPr>
      </w:pPr>
      <w:r w:rsidRPr="00BC2E6D">
        <w:rPr>
          <w:rFonts w:eastAsiaTheme="minorEastAsia"/>
          <w:sz w:val="24"/>
          <w:szCs w:val="24"/>
          <w:lang w:bidi="fa-IR"/>
        </w:rPr>
        <w:t>Undertaking and following up on the results of the risk study.</w:t>
      </w:r>
    </w:p>
    <w:p w:rsidR="00C531B6" w:rsidRPr="00BC2E6D" w:rsidRDefault="00C531B6" w:rsidP="00507F69">
      <w:pPr>
        <w:pStyle w:val="ListParagraph"/>
        <w:numPr>
          <w:ilvl w:val="0"/>
          <w:numId w:val="17"/>
        </w:numPr>
        <w:spacing w:line="276" w:lineRule="auto"/>
        <w:jc w:val="both"/>
        <w:rPr>
          <w:rFonts w:eastAsiaTheme="minorEastAsia"/>
          <w:sz w:val="24"/>
          <w:szCs w:val="24"/>
          <w:lang w:bidi="fa-IR"/>
        </w:rPr>
      </w:pPr>
      <w:r w:rsidRPr="00BC2E6D">
        <w:rPr>
          <w:rFonts w:eastAsiaTheme="minorEastAsia"/>
          <w:sz w:val="24"/>
          <w:szCs w:val="24"/>
          <w:lang w:bidi="fa-IR"/>
        </w:rPr>
        <w:t>Complying with the requirements of the PSSR manual (study conduction time, inspection, etc.).</w:t>
      </w:r>
    </w:p>
    <w:p w:rsidR="00C531B6" w:rsidRPr="00BC2E6D" w:rsidRDefault="00C531B6" w:rsidP="00507F69">
      <w:pPr>
        <w:pStyle w:val="ListParagraph"/>
        <w:numPr>
          <w:ilvl w:val="0"/>
          <w:numId w:val="17"/>
        </w:numPr>
        <w:spacing w:line="276" w:lineRule="auto"/>
        <w:jc w:val="both"/>
        <w:rPr>
          <w:rFonts w:eastAsiaTheme="minorEastAsia"/>
          <w:sz w:val="24"/>
          <w:szCs w:val="24"/>
          <w:lang w:bidi="fa-IR"/>
        </w:rPr>
      </w:pPr>
      <w:r w:rsidRPr="00BC2E6D">
        <w:rPr>
          <w:rFonts w:eastAsiaTheme="minorEastAsia"/>
          <w:sz w:val="24"/>
          <w:szCs w:val="24"/>
          <w:lang w:bidi="fa-IR"/>
        </w:rPr>
        <w:t>The necessity of preparing inspection reports and confirming the compliance of every item with the design and construction specifications, as well as the standards, regulations, and other requirements.</w:t>
      </w:r>
    </w:p>
    <w:p w:rsidR="00C531B6" w:rsidRPr="00BC2E6D" w:rsidRDefault="00C531B6" w:rsidP="00507F69">
      <w:pPr>
        <w:pStyle w:val="ListParagraph"/>
        <w:numPr>
          <w:ilvl w:val="0"/>
          <w:numId w:val="17"/>
        </w:numPr>
        <w:spacing w:line="276" w:lineRule="auto"/>
        <w:jc w:val="both"/>
        <w:rPr>
          <w:rFonts w:eastAsiaTheme="minorEastAsia"/>
          <w:sz w:val="24"/>
          <w:szCs w:val="24"/>
          <w:lang w:bidi="fa-IR"/>
        </w:rPr>
      </w:pPr>
      <w:r w:rsidRPr="00BC2E6D">
        <w:rPr>
          <w:rFonts w:eastAsiaTheme="minorEastAsia"/>
          <w:sz w:val="24"/>
          <w:szCs w:val="24"/>
          <w:lang w:bidi="fa-IR"/>
        </w:rPr>
        <w:lastRenderedPageBreak/>
        <w:t xml:space="preserve">Reporting the identified inconsistencies and resolving the hazardous situations in the work environment. </w:t>
      </w:r>
    </w:p>
    <w:p w:rsidR="00C531B6" w:rsidRPr="00BC2E6D" w:rsidRDefault="00C531B6" w:rsidP="00507F69">
      <w:pPr>
        <w:pStyle w:val="ListParagraph"/>
        <w:numPr>
          <w:ilvl w:val="0"/>
          <w:numId w:val="17"/>
        </w:numPr>
        <w:spacing w:line="276" w:lineRule="auto"/>
        <w:rPr>
          <w:rFonts w:eastAsiaTheme="minorEastAsia"/>
          <w:sz w:val="24"/>
          <w:szCs w:val="24"/>
          <w:lang w:bidi="fa-IR"/>
        </w:rPr>
      </w:pPr>
      <w:r w:rsidRPr="00BC2E6D">
        <w:rPr>
          <w:rFonts w:eastAsiaTheme="minorEastAsia"/>
          <w:sz w:val="24"/>
          <w:szCs w:val="24"/>
          <w:lang w:bidi="fa-IR"/>
        </w:rPr>
        <w:t>Emphasizing on the PSSR confirmation document as the prerequisite for starting up new development plans and projects.</w:t>
      </w:r>
    </w:p>
    <w:p w:rsidR="00C531B6" w:rsidRPr="00BC2E6D" w:rsidRDefault="00C531B6" w:rsidP="00507F69">
      <w:pPr>
        <w:spacing w:line="276" w:lineRule="auto"/>
        <w:rPr>
          <w:rFonts w:eastAsiaTheme="minorEastAsia"/>
          <w:b/>
          <w:bCs/>
          <w:sz w:val="22"/>
          <w:szCs w:val="22"/>
          <w:lang w:bidi="fa-IR"/>
        </w:rPr>
      </w:pPr>
      <w:r w:rsidRPr="00BC2E6D">
        <w:rPr>
          <w:rFonts w:eastAsiaTheme="minorEastAsia"/>
          <w:b/>
          <w:bCs/>
          <w:sz w:val="22"/>
          <w:szCs w:val="22"/>
          <w:lang w:bidi="fa-IR"/>
        </w:rPr>
        <w:t>8. References</w:t>
      </w:r>
    </w:p>
    <w:p w:rsidR="00C531B6" w:rsidRPr="00BC2E6D" w:rsidRDefault="00C531B6" w:rsidP="00507F69">
      <w:pPr>
        <w:spacing w:line="276" w:lineRule="auto"/>
        <w:rPr>
          <w:rFonts w:eastAsiaTheme="minorEastAsia"/>
          <w:sz w:val="22"/>
          <w:szCs w:val="22"/>
          <w:lang w:bidi="fa-IR"/>
        </w:rPr>
      </w:pPr>
      <w:r w:rsidRPr="00BC2E6D">
        <w:rPr>
          <w:rFonts w:eastAsiaTheme="minorEastAsia"/>
          <w:sz w:val="22"/>
          <w:szCs w:val="22"/>
          <w:lang w:bidi="fa-IR"/>
        </w:rPr>
        <w:t>1. Guidelines for performing effective pre start up safety reviews</w:t>
      </w:r>
      <w:r w:rsidRPr="00BC2E6D">
        <w:rPr>
          <w:rFonts w:eastAsiaTheme="minorEastAsia" w:cs="Arial"/>
          <w:sz w:val="22"/>
          <w:szCs w:val="22"/>
          <w:lang w:bidi="fa-IR"/>
        </w:rPr>
        <w:t>,</w:t>
      </w:r>
      <w:r w:rsidRPr="00BC2E6D">
        <w:rPr>
          <w:rFonts w:eastAsiaTheme="minorEastAsia"/>
          <w:sz w:val="22"/>
          <w:szCs w:val="22"/>
          <w:lang w:bidi="fa-IR"/>
        </w:rPr>
        <w:t> CCPS</w:t>
      </w:r>
      <w:r w:rsidRPr="00BC2E6D">
        <w:rPr>
          <w:rFonts w:eastAsiaTheme="minorEastAsia" w:cs="Arial"/>
          <w:sz w:val="22"/>
          <w:szCs w:val="22"/>
          <w:lang w:bidi="fa-IR"/>
        </w:rPr>
        <w:t>,</w:t>
      </w:r>
      <w:r w:rsidRPr="00BC2E6D">
        <w:rPr>
          <w:rFonts w:eastAsiaTheme="minorEastAsia"/>
          <w:sz w:val="22"/>
          <w:szCs w:val="22"/>
          <w:lang w:bidi="fa-IR"/>
        </w:rPr>
        <w:t> 2007.</w:t>
      </w:r>
    </w:p>
    <w:p w:rsidR="00C531B6" w:rsidRPr="00BC2E6D" w:rsidRDefault="00C531B6" w:rsidP="00507F69">
      <w:pPr>
        <w:spacing w:line="276" w:lineRule="auto"/>
        <w:rPr>
          <w:rFonts w:eastAsiaTheme="minorEastAsia"/>
          <w:sz w:val="22"/>
          <w:szCs w:val="22"/>
          <w:lang w:bidi="fa-IR"/>
        </w:rPr>
      </w:pPr>
      <w:r w:rsidRPr="00BC2E6D">
        <w:rPr>
          <w:rFonts w:eastAsiaTheme="minorEastAsia"/>
          <w:sz w:val="22"/>
          <w:szCs w:val="22"/>
          <w:lang w:bidi="fa-IR"/>
        </w:rPr>
        <w:t>2.  Pre start up safety reviews (operational process), ASPC.</w:t>
      </w:r>
    </w:p>
    <w:p w:rsidR="00C531B6" w:rsidRPr="00BC2E6D" w:rsidRDefault="00C531B6" w:rsidP="00507F69">
      <w:pPr>
        <w:spacing w:line="276" w:lineRule="auto"/>
        <w:rPr>
          <w:rFonts w:eastAsiaTheme="minorEastAsia"/>
          <w:sz w:val="22"/>
          <w:szCs w:val="22"/>
          <w:lang w:bidi="fa-IR"/>
        </w:rPr>
      </w:pPr>
      <w:r w:rsidRPr="00BC2E6D">
        <w:rPr>
          <w:rFonts w:eastAsiaTheme="minorEastAsia"/>
          <w:sz w:val="22"/>
          <w:szCs w:val="22"/>
          <w:lang w:bidi="fa-IR"/>
        </w:rPr>
        <w:t>3. PSSR Report</w:t>
      </w:r>
      <w:r w:rsidRPr="00BC2E6D">
        <w:rPr>
          <w:rFonts w:eastAsiaTheme="minorEastAsia" w:cs="Arial Unicode MS"/>
          <w:sz w:val="22"/>
          <w:szCs w:val="22"/>
          <w:rtl/>
          <w:lang w:bidi="fa-IR"/>
        </w:rPr>
        <w:t>،</w:t>
      </w:r>
      <w:r w:rsidRPr="00BC2E6D">
        <w:rPr>
          <w:rFonts w:eastAsiaTheme="minorEastAsia"/>
          <w:sz w:val="22"/>
          <w:szCs w:val="22"/>
          <w:lang w:bidi="fa-IR"/>
        </w:rPr>
        <w:t> </w:t>
      </w:r>
      <w:proofErr w:type="spellStart"/>
      <w:r w:rsidRPr="00BC2E6D">
        <w:rPr>
          <w:rFonts w:eastAsiaTheme="minorEastAsia"/>
          <w:sz w:val="22"/>
          <w:szCs w:val="22"/>
          <w:lang w:bidi="fa-IR"/>
        </w:rPr>
        <w:t>Uhde</w:t>
      </w:r>
      <w:proofErr w:type="spellEnd"/>
      <w:r w:rsidRPr="00BC2E6D">
        <w:rPr>
          <w:rFonts w:eastAsiaTheme="minorEastAsia" w:cs="Arial Unicode MS"/>
          <w:sz w:val="22"/>
          <w:szCs w:val="22"/>
          <w:rtl/>
          <w:lang w:bidi="fa-IR"/>
        </w:rPr>
        <w:t>،</w:t>
      </w:r>
      <w:r w:rsidRPr="00BC2E6D">
        <w:rPr>
          <w:rFonts w:eastAsiaTheme="minorEastAsia"/>
          <w:sz w:val="22"/>
          <w:szCs w:val="22"/>
          <w:lang w:bidi="fa-IR"/>
        </w:rPr>
        <w:t> MD/HDPE PARS, 2007.</w:t>
      </w:r>
    </w:p>
    <w:p w:rsidR="00C531B6" w:rsidRPr="00BC2E6D" w:rsidRDefault="00C531B6" w:rsidP="00507F69">
      <w:pPr>
        <w:spacing w:line="276" w:lineRule="auto"/>
        <w:rPr>
          <w:rFonts w:eastAsiaTheme="minorEastAsia"/>
          <w:sz w:val="22"/>
          <w:szCs w:val="22"/>
          <w:lang w:bidi="fa-IR"/>
        </w:rPr>
      </w:pPr>
      <w:r w:rsidRPr="00BC2E6D">
        <w:rPr>
          <w:rFonts w:eastAsiaTheme="minorEastAsia"/>
          <w:sz w:val="22"/>
          <w:szCs w:val="22"/>
          <w:lang w:bidi="fa-IR"/>
        </w:rPr>
        <w:t>4. PSSR‐Pre start up safety review</w:t>
      </w:r>
      <w:r w:rsidRPr="00BC2E6D">
        <w:rPr>
          <w:rFonts w:eastAsiaTheme="minorEastAsia" w:cs="Arial"/>
          <w:sz w:val="22"/>
          <w:szCs w:val="22"/>
          <w:lang w:bidi="fa-IR"/>
        </w:rPr>
        <w:t xml:space="preserve">, </w:t>
      </w:r>
      <w:r w:rsidRPr="00BC2E6D">
        <w:rPr>
          <w:rFonts w:eastAsiaTheme="minorEastAsia"/>
          <w:sz w:val="22"/>
          <w:szCs w:val="22"/>
          <w:lang w:bidi="fa-IR"/>
        </w:rPr>
        <w:t>Sasol</w:t>
      </w:r>
      <w:r w:rsidRPr="00BC2E6D">
        <w:rPr>
          <w:rFonts w:eastAsiaTheme="minorEastAsia" w:cs="Arial"/>
          <w:sz w:val="22"/>
          <w:szCs w:val="22"/>
          <w:lang w:bidi="fa-IR"/>
        </w:rPr>
        <w:t xml:space="preserve">, </w:t>
      </w:r>
      <w:r w:rsidRPr="00BC2E6D">
        <w:rPr>
          <w:rFonts w:eastAsiaTheme="minorEastAsia"/>
          <w:sz w:val="22"/>
          <w:szCs w:val="22"/>
          <w:lang w:bidi="fa-IR"/>
        </w:rPr>
        <w:t>SI‐SHERQ‐6.02.</w:t>
      </w:r>
    </w:p>
    <w:p w:rsidR="00291968" w:rsidRPr="00BC2E6D" w:rsidRDefault="00291968" w:rsidP="00507F69">
      <w:pPr>
        <w:spacing w:line="276" w:lineRule="auto"/>
        <w:rPr>
          <w:rFonts w:eastAsiaTheme="minorEastAsia"/>
          <w:sz w:val="22"/>
          <w:szCs w:val="22"/>
          <w:lang w:bidi="fa-IR"/>
        </w:rPr>
        <w:sectPr w:rsidR="00291968" w:rsidRPr="00BC2E6D">
          <w:headerReference w:type="default" r:id="rId12"/>
          <w:footerReference w:type="default" r:id="rId13"/>
          <w:pgSz w:w="12240" w:h="15840"/>
          <w:pgMar w:top="1440" w:right="1440" w:bottom="1440" w:left="1440" w:header="720" w:footer="720" w:gutter="0"/>
          <w:cols w:space="720"/>
          <w:docGrid w:linePitch="360"/>
        </w:sectPr>
      </w:pPr>
    </w:p>
    <w:p w:rsidR="00A33CDD" w:rsidRPr="00507F69" w:rsidRDefault="00A33CDD" w:rsidP="00507F69">
      <w:pPr>
        <w:spacing w:line="276" w:lineRule="auto"/>
        <w:rPr>
          <w:rFonts w:eastAsiaTheme="minorEastAsia"/>
          <w:b/>
          <w:bCs/>
          <w:sz w:val="24"/>
          <w:szCs w:val="24"/>
          <w:lang w:bidi="fa-IR"/>
        </w:rPr>
      </w:pPr>
      <w:r w:rsidRPr="00507F69">
        <w:rPr>
          <w:rFonts w:eastAsiaTheme="minorEastAsia"/>
          <w:b/>
          <w:bCs/>
          <w:sz w:val="24"/>
          <w:szCs w:val="24"/>
          <w:lang w:bidi="fa-IR"/>
        </w:rPr>
        <w:lastRenderedPageBreak/>
        <w:t>9.1. Appendix A: PSSR checklists</w:t>
      </w:r>
    </w:p>
    <w:tbl>
      <w:tblPr>
        <w:tblpPr w:leftFromText="180" w:rightFromText="180" w:bottomFromText="160" w:vertAnchor="page" w:horzAnchor="margin" w:tblpY="282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90"/>
        <w:gridCol w:w="1243"/>
        <w:gridCol w:w="2672"/>
        <w:gridCol w:w="153"/>
        <w:gridCol w:w="1176"/>
        <w:gridCol w:w="1044"/>
        <w:gridCol w:w="310"/>
        <w:gridCol w:w="1588"/>
      </w:tblGrid>
      <w:tr w:rsidR="0033527A" w:rsidRPr="00507F69" w:rsidTr="0033527A">
        <w:tc>
          <w:tcPr>
            <w:tcW w:w="5000" w:type="pct"/>
            <w:gridSpan w:val="8"/>
            <w:tcBorders>
              <w:top w:val="single" w:sz="4" w:space="0" w:color="000000"/>
              <w:left w:val="single" w:sz="4" w:space="0" w:color="000000"/>
              <w:bottom w:val="single" w:sz="4" w:space="0" w:color="000000"/>
              <w:right w:val="single" w:sz="4" w:space="0" w:color="000000"/>
            </w:tcBorders>
            <w:hideMark/>
          </w:tcPr>
          <w:p w:rsidR="0033527A" w:rsidRPr="00507F69" w:rsidRDefault="0033527A" w:rsidP="0033527A">
            <w:pPr>
              <w:tabs>
                <w:tab w:val="left" w:pos="4740"/>
              </w:tabs>
              <w:spacing w:before="100" w:beforeAutospacing="1" w:after="100" w:afterAutospacing="1" w:line="276" w:lineRule="auto"/>
              <w:rPr>
                <w:rFonts w:cs="B Titr"/>
                <w:sz w:val="32"/>
                <w:szCs w:val="32"/>
              </w:rPr>
            </w:pPr>
            <w:r w:rsidRPr="00507F69">
              <w:rPr>
                <w:rFonts w:cs="B Titr"/>
                <w:sz w:val="32"/>
                <w:szCs w:val="32"/>
              </w:rPr>
              <w:tab/>
              <w:t>PSSR Checklist</w:t>
            </w:r>
          </w:p>
        </w:tc>
      </w:tr>
      <w:tr w:rsidR="0033527A" w:rsidRPr="00507F69" w:rsidTr="0033527A">
        <w:tc>
          <w:tcPr>
            <w:tcW w:w="726" w:type="pct"/>
            <w:tcBorders>
              <w:top w:val="single" w:sz="4" w:space="0" w:color="000000"/>
              <w:left w:val="single" w:sz="4" w:space="0" w:color="000000"/>
              <w:bottom w:val="single" w:sz="4" w:space="0" w:color="000000"/>
              <w:right w:val="single" w:sz="4" w:space="0" w:color="000000"/>
            </w:tcBorders>
            <w:hideMark/>
          </w:tcPr>
          <w:p w:rsidR="0033527A" w:rsidRPr="00507F69" w:rsidRDefault="0033527A" w:rsidP="0033527A">
            <w:pPr>
              <w:spacing w:line="276" w:lineRule="auto"/>
              <w:rPr>
                <w:rFonts w:eastAsiaTheme="minorEastAsia"/>
                <w:sz w:val="24"/>
                <w:szCs w:val="24"/>
              </w:rPr>
            </w:pPr>
            <w:r w:rsidRPr="00507F69">
              <w:rPr>
                <w:sz w:val="24"/>
                <w:szCs w:val="24"/>
              </w:rPr>
              <w:t>Study type</w:t>
            </w:r>
          </w:p>
        </w:tc>
        <w:tc>
          <w:tcPr>
            <w:tcW w:w="2044" w:type="pct"/>
            <w:gridSpan w:val="2"/>
            <w:tcBorders>
              <w:top w:val="single" w:sz="4" w:space="0" w:color="000000"/>
              <w:left w:val="single" w:sz="4" w:space="0" w:color="000000"/>
              <w:bottom w:val="single" w:sz="4" w:space="0" w:color="000000"/>
              <w:right w:val="single" w:sz="4" w:space="0" w:color="000000"/>
            </w:tcBorders>
            <w:hideMark/>
          </w:tcPr>
          <w:p w:rsidR="0033527A" w:rsidRPr="00507F69" w:rsidRDefault="0033527A" w:rsidP="0033527A">
            <w:pPr>
              <w:spacing w:line="276" w:lineRule="auto"/>
              <w:rPr>
                <w:sz w:val="24"/>
                <w:szCs w:val="24"/>
              </w:rPr>
            </w:pPr>
            <w:r w:rsidRPr="00507F69">
              <w:rPr>
                <w:sz w:val="18"/>
                <w:szCs w:val="18"/>
              </w:rPr>
              <w:t xml:space="preserve">Development Plan/Project      </w:t>
            </w:r>
            <w:r w:rsidRPr="00507F69">
              <w:rPr>
                <w:rFonts w:cstheme="minorHAnsi"/>
                <w:sz w:val="36"/>
                <w:szCs w:val="36"/>
              </w:rPr>
              <w:t>□</w:t>
            </w:r>
            <w:r w:rsidRPr="00507F69">
              <w:rPr>
                <w:sz w:val="18"/>
                <w:szCs w:val="18"/>
              </w:rPr>
              <w:t xml:space="preserve">                          </w:t>
            </w:r>
            <w:r w:rsidRPr="00507F69">
              <w:rPr>
                <w:sz w:val="24"/>
                <w:szCs w:val="24"/>
              </w:rPr>
              <w:t xml:space="preserve">Process change    </w:t>
            </w:r>
            <w:r w:rsidRPr="00507F69">
              <w:rPr>
                <w:rFonts w:cstheme="minorHAnsi"/>
                <w:sz w:val="36"/>
                <w:szCs w:val="36"/>
              </w:rPr>
              <w:t>□</w:t>
            </w:r>
          </w:p>
        </w:tc>
        <w:tc>
          <w:tcPr>
            <w:tcW w:w="694" w:type="pct"/>
            <w:gridSpan w:val="2"/>
            <w:tcBorders>
              <w:top w:val="single" w:sz="4" w:space="0" w:color="000000"/>
              <w:left w:val="single" w:sz="4" w:space="0" w:color="000000"/>
              <w:bottom w:val="single" w:sz="4" w:space="0" w:color="000000"/>
              <w:right w:val="single" w:sz="4" w:space="0" w:color="000000"/>
            </w:tcBorders>
            <w:hideMark/>
          </w:tcPr>
          <w:p w:rsidR="0033527A" w:rsidRPr="00507F69" w:rsidRDefault="0033527A" w:rsidP="0033527A">
            <w:pPr>
              <w:spacing w:line="276" w:lineRule="auto"/>
              <w:rPr>
                <w:sz w:val="24"/>
                <w:szCs w:val="24"/>
              </w:rPr>
            </w:pPr>
            <w:r w:rsidRPr="00507F69">
              <w:rPr>
                <w:sz w:val="24"/>
                <w:szCs w:val="24"/>
              </w:rPr>
              <w:t>Study date:</w:t>
            </w:r>
          </w:p>
        </w:tc>
        <w:tc>
          <w:tcPr>
            <w:tcW w:w="707" w:type="pct"/>
            <w:gridSpan w:val="2"/>
            <w:tcBorders>
              <w:top w:val="single" w:sz="4" w:space="0" w:color="000000"/>
              <w:left w:val="single" w:sz="4" w:space="0" w:color="000000"/>
              <w:bottom w:val="single" w:sz="4" w:space="0" w:color="000000"/>
              <w:right w:val="single" w:sz="4" w:space="0" w:color="000000"/>
            </w:tcBorders>
            <w:hideMark/>
          </w:tcPr>
          <w:p w:rsidR="0033527A" w:rsidRPr="00507F69" w:rsidRDefault="0033527A" w:rsidP="0033527A">
            <w:pPr>
              <w:spacing w:line="276" w:lineRule="auto"/>
              <w:rPr>
                <w:sz w:val="24"/>
                <w:szCs w:val="24"/>
              </w:rPr>
            </w:pPr>
            <w:r w:rsidRPr="00507F69">
              <w:rPr>
                <w:sz w:val="24"/>
                <w:szCs w:val="24"/>
              </w:rPr>
              <w:t>Study code:</w:t>
            </w:r>
          </w:p>
        </w:tc>
        <w:tc>
          <w:tcPr>
            <w:tcW w:w="829" w:type="pct"/>
            <w:tcBorders>
              <w:top w:val="single" w:sz="4" w:space="0" w:color="000000"/>
              <w:left w:val="single" w:sz="4" w:space="0" w:color="000000"/>
              <w:bottom w:val="single" w:sz="4" w:space="0" w:color="000000"/>
              <w:right w:val="single" w:sz="4" w:space="0" w:color="000000"/>
            </w:tcBorders>
            <w:hideMark/>
          </w:tcPr>
          <w:p w:rsidR="0033527A" w:rsidRPr="00507F69" w:rsidRDefault="0033527A" w:rsidP="0033527A">
            <w:pPr>
              <w:spacing w:line="276" w:lineRule="auto"/>
              <w:rPr>
                <w:sz w:val="24"/>
                <w:szCs w:val="24"/>
              </w:rPr>
            </w:pPr>
            <w:r w:rsidRPr="00507F69">
              <w:rPr>
                <w:sz w:val="24"/>
                <w:szCs w:val="24"/>
              </w:rPr>
              <w:t>Project code:</w:t>
            </w:r>
          </w:p>
        </w:tc>
      </w:tr>
      <w:tr w:rsidR="0033527A" w:rsidRPr="00507F69" w:rsidTr="0033527A">
        <w:tc>
          <w:tcPr>
            <w:tcW w:w="726" w:type="pct"/>
            <w:tcBorders>
              <w:top w:val="single" w:sz="4" w:space="0" w:color="000000"/>
              <w:left w:val="single" w:sz="4" w:space="0" w:color="000000"/>
              <w:bottom w:val="single" w:sz="4" w:space="0" w:color="000000"/>
              <w:right w:val="single" w:sz="4" w:space="0" w:color="000000"/>
            </w:tcBorders>
            <w:hideMark/>
          </w:tcPr>
          <w:p w:rsidR="0033527A" w:rsidRPr="00507F69" w:rsidRDefault="0033527A" w:rsidP="0033527A">
            <w:pPr>
              <w:spacing w:line="276" w:lineRule="auto"/>
              <w:rPr>
                <w:sz w:val="24"/>
                <w:szCs w:val="24"/>
              </w:rPr>
            </w:pPr>
            <w:r w:rsidRPr="00507F69">
              <w:rPr>
                <w:sz w:val="24"/>
                <w:szCs w:val="24"/>
              </w:rPr>
              <w:t>Study title</w:t>
            </w:r>
          </w:p>
        </w:tc>
        <w:tc>
          <w:tcPr>
            <w:tcW w:w="2044" w:type="pct"/>
            <w:gridSpan w:val="2"/>
            <w:tcBorders>
              <w:top w:val="single" w:sz="4" w:space="0" w:color="000000"/>
              <w:left w:val="single" w:sz="4" w:space="0" w:color="000000"/>
              <w:bottom w:val="single" w:sz="4" w:space="0" w:color="000000"/>
              <w:right w:val="single" w:sz="4" w:space="0" w:color="000000"/>
            </w:tcBorders>
            <w:hideMark/>
          </w:tcPr>
          <w:p w:rsidR="0033527A" w:rsidRPr="00507F69" w:rsidRDefault="0033527A" w:rsidP="0033527A">
            <w:pPr>
              <w:spacing w:line="276" w:lineRule="auto"/>
              <w:rPr>
                <w:sz w:val="24"/>
                <w:szCs w:val="24"/>
              </w:rPr>
            </w:pPr>
            <w:r w:rsidRPr="00507F69">
              <w:rPr>
                <w:sz w:val="24"/>
                <w:szCs w:val="24"/>
              </w:rPr>
              <w:t>Scope:</w:t>
            </w:r>
          </w:p>
        </w:tc>
        <w:tc>
          <w:tcPr>
            <w:tcW w:w="2231" w:type="pct"/>
            <w:gridSpan w:val="5"/>
            <w:vMerge w:val="restart"/>
            <w:tcBorders>
              <w:top w:val="single" w:sz="4" w:space="0" w:color="000000"/>
              <w:left w:val="single" w:sz="4" w:space="0" w:color="000000"/>
              <w:bottom w:val="single" w:sz="4" w:space="0" w:color="000000"/>
              <w:right w:val="single" w:sz="4" w:space="0" w:color="000000"/>
            </w:tcBorders>
          </w:tcPr>
          <w:p w:rsidR="0033527A" w:rsidRPr="00507F69" w:rsidRDefault="0033527A" w:rsidP="0033527A">
            <w:pPr>
              <w:spacing w:before="100" w:beforeAutospacing="1" w:after="100" w:afterAutospacing="1" w:line="276" w:lineRule="auto"/>
              <w:rPr>
                <w:rFonts w:cs="B Mitra"/>
                <w:sz w:val="24"/>
                <w:szCs w:val="24"/>
              </w:rPr>
            </w:pPr>
          </w:p>
        </w:tc>
      </w:tr>
      <w:tr w:rsidR="0033527A" w:rsidRPr="00507F69" w:rsidTr="0033527A">
        <w:tc>
          <w:tcPr>
            <w:tcW w:w="726" w:type="pct"/>
            <w:tcBorders>
              <w:top w:val="single" w:sz="4" w:space="0" w:color="000000"/>
              <w:left w:val="single" w:sz="4" w:space="0" w:color="000000"/>
              <w:bottom w:val="single" w:sz="4" w:space="0" w:color="000000"/>
              <w:right w:val="single" w:sz="4" w:space="0" w:color="000000"/>
            </w:tcBorders>
            <w:hideMark/>
          </w:tcPr>
          <w:p w:rsidR="0033527A" w:rsidRPr="00507F69" w:rsidRDefault="0033527A" w:rsidP="0033527A">
            <w:pPr>
              <w:spacing w:line="276" w:lineRule="auto"/>
              <w:rPr>
                <w:sz w:val="24"/>
                <w:szCs w:val="24"/>
              </w:rPr>
            </w:pPr>
            <w:r w:rsidRPr="00507F69">
              <w:rPr>
                <w:sz w:val="24"/>
                <w:szCs w:val="24"/>
              </w:rPr>
              <w:t>Team leader</w:t>
            </w:r>
          </w:p>
        </w:tc>
        <w:tc>
          <w:tcPr>
            <w:tcW w:w="2044" w:type="pct"/>
            <w:gridSpan w:val="2"/>
            <w:tcBorders>
              <w:top w:val="single" w:sz="4" w:space="0" w:color="000000"/>
              <w:left w:val="single" w:sz="4" w:space="0" w:color="000000"/>
              <w:bottom w:val="single" w:sz="4" w:space="0" w:color="000000"/>
              <w:right w:val="single" w:sz="4" w:space="0" w:color="000000"/>
            </w:tcBorders>
          </w:tcPr>
          <w:p w:rsidR="0033527A" w:rsidRPr="00507F69" w:rsidRDefault="0033527A" w:rsidP="0033527A">
            <w:pPr>
              <w:spacing w:before="100" w:beforeAutospacing="1" w:after="100" w:afterAutospacing="1" w:line="276" w:lineRule="auto"/>
              <w:rPr>
                <w:rFonts w:eastAsiaTheme="minorEastAsia" w:cs="B Mitra"/>
                <w:sz w:val="24"/>
                <w:szCs w:val="24"/>
                <w:rtl/>
              </w:rPr>
            </w:pPr>
          </w:p>
        </w:tc>
        <w:tc>
          <w:tcPr>
            <w:tcW w:w="2231" w:type="pct"/>
            <w:gridSpan w:val="5"/>
            <w:vMerge/>
            <w:tcBorders>
              <w:top w:val="single" w:sz="4" w:space="0" w:color="000000"/>
              <w:left w:val="single" w:sz="4" w:space="0" w:color="000000"/>
              <w:bottom w:val="single" w:sz="4" w:space="0" w:color="000000"/>
              <w:right w:val="single" w:sz="4" w:space="0" w:color="000000"/>
            </w:tcBorders>
            <w:vAlign w:val="center"/>
            <w:hideMark/>
          </w:tcPr>
          <w:p w:rsidR="0033527A" w:rsidRPr="00507F69" w:rsidRDefault="0033527A" w:rsidP="0033527A">
            <w:pPr>
              <w:spacing w:line="276" w:lineRule="auto"/>
              <w:rPr>
                <w:rFonts w:eastAsiaTheme="minorEastAsia" w:cs="B Mitra"/>
                <w:sz w:val="24"/>
                <w:szCs w:val="24"/>
              </w:rPr>
            </w:pPr>
          </w:p>
        </w:tc>
      </w:tr>
      <w:tr w:rsidR="0033527A" w:rsidRPr="00507F69" w:rsidTr="0033527A">
        <w:tc>
          <w:tcPr>
            <w:tcW w:w="726" w:type="pct"/>
            <w:tcBorders>
              <w:top w:val="single" w:sz="4" w:space="0" w:color="000000"/>
              <w:left w:val="single" w:sz="4" w:space="0" w:color="000000"/>
              <w:bottom w:val="single" w:sz="4" w:space="0" w:color="000000"/>
              <w:right w:val="single" w:sz="4" w:space="0" w:color="000000"/>
            </w:tcBorders>
            <w:shd w:val="clear" w:color="auto" w:fill="A6A6A6"/>
            <w:hideMark/>
          </w:tcPr>
          <w:p w:rsidR="0033527A" w:rsidRPr="00507F69" w:rsidRDefault="0033527A" w:rsidP="0033527A">
            <w:pPr>
              <w:spacing w:line="276" w:lineRule="auto"/>
              <w:rPr>
                <w:sz w:val="24"/>
                <w:szCs w:val="24"/>
              </w:rPr>
            </w:pPr>
            <w:r w:rsidRPr="00507F69">
              <w:rPr>
                <w:sz w:val="24"/>
                <w:szCs w:val="24"/>
              </w:rPr>
              <w:t>Investigated items</w:t>
            </w:r>
          </w:p>
        </w:tc>
        <w:tc>
          <w:tcPr>
            <w:tcW w:w="2044" w:type="pct"/>
            <w:gridSpan w:val="2"/>
            <w:tcBorders>
              <w:top w:val="single" w:sz="4" w:space="0" w:color="000000"/>
              <w:left w:val="single" w:sz="4" w:space="0" w:color="000000"/>
              <w:bottom w:val="single" w:sz="4" w:space="0" w:color="000000"/>
              <w:right w:val="single" w:sz="4" w:space="0" w:color="000000"/>
            </w:tcBorders>
            <w:shd w:val="clear" w:color="auto" w:fill="A6A6A6"/>
            <w:hideMark/>
          </w:tcPr>
          <w:p w:rsidR="0033527A" w:rsidRPr="00507F69" w:rsidRDefault="0033527A" w:rsidP="0033527A">
            <w:pPr>
              <w:spacing w:line="276" w:lineRule="auto"/>
              <w:rPr>
                <w:rFonts w:eastAsiaTheme="minorEastAsia"/>
                <w:sz w:val="24"/>
                <w:szCs w:val="24"/>
              </w:rPr>
            </w:pPr>
            <w:r w:rsidRPr="00507F69">
              <w:rPr>
                <w:sz w:val="24"/>
                <w:szCs w:val="24"/>
              </w:rPr>
              <w:t>Recommendations</w:t>
            </w:r>
          </w:p>
        </w:tc>
        <w:tc>
          <w:tcPr>
            <w:tcW w:w="2231" w:type="pct"/>
            <w:gridSpan w:val="5"/>
            <w:tcBorders>
              <w:top w:val="single" w:sz="4" w:space="0" w:color="000000"/>
              <w:left w:val="single" w:sz="4" w:space="0" w:color="000000"/>
              <w:bottom w:val="single" w:sz="4" w:space="0" w:color="000000"/>
              <w:right w:val="single" w:sz="4" w:space="0" w:color="000000"/>
            </w:tcBorders>
            <w:shd w:val="clear" w:color="auto" w:fill="A6A6A6"/>
          </w:tcPr>
          <w:p w:rsidR="0033527A" w:rsidRPr="00507F69" w:rsidRDefault="0033527A" w:rsidP="0033527A">
            <w:pPr>
              <w:spacing w:before="100" w:beforeAutospacing="1" w:after="100" w:afterAutospacing="1" w:line="276" w:lineRule="auto"/>
              <w:rPr>
                <w:rFonts w:cs="B Mitra"/>
                <w:sz w:val="24"/>
                <w:szCs w:val="24"/>
                <w:rtl/>
              </w:rPr>
            </w:pPr>
          </w:p>
        </w:tc>
      </w:tr>
      <w:tr w:rsidR="0033527A" w:rsidRPr="00507F69" w:rsidTr="0033527A">
        <w:tc>
          <w:tcPr>
            <w:tcW w:w="726" w:type="pct"/>
            <w:tcBorders>
              <w:top w:val="single" w:sz="4" w:space="0" w:color="000000"/>
              <w:left w:val="single" w:sz="4" w:space="0" w:color="000000"/>
              <w:bottom w:val="single" w:sz="4" w:space="0" w:color="000000"/>
              <w:right w:val="single" w:sz="4" w:space="0" w:color="000000"/>
            </w:tcBorders>
          </w:tcPr>
          <w:p w:rsidR="0033527A" w:rsidRPr="00507F69" w:rsidRDefault="0033527A" w:rsidP="0033527A">
            <w:pPr>
              <w:spacing w:before="100" w:beforeAutospacing="1" w:after="100" w:afterAutospacing="1" w:line="276" w:lineRule="auto"/>
              <w:rPr>
                <w:rFonts w:cs="B Mitra"/>
                <w:sz w:val="24"/>
                <w:szCs w:val="24"/>
                <w:rtl/>
              </w:rPr>
            </w:pPr>
          </w:p>
        </w:tc>
        <w:tc>
          <w:tcPr>
            <w:tcW w:w="2044" w:type="pct"/>
            <w:gridSpan w:val="2"/>
            <w:tcBorders>
              <w:top w:val="single" w:sz="4" w:space="0" w:color="000000"/>
              <w:left w:val="single" w:sz="4" w:space="0" w:color="000000"/>
              <w:bottom w:val="single" w:sz="4" w:space="0" w:color="000000"/>
              <w:right w:val="single" w:sz="4" w:space="0" w:color="000000"/>
            </w:tcBorders>
            <w:hideMark/>
          </w:tcPr>
          <w:p w:rsidR="0033527A" w:rsidRPr="00507F69" w:rsidRDefault="0033527A" w:rsidP="0033527A">
            <w:pPr>
              <w:pStyle w:val="ListParagraph"/>
              <w:numPr>
                <w:ilvl w:val="0"/>
                <w:numId w:val="18"/>
              </w:numPr>
              <w:spacing w:after="200" w:line="276" w:lineRule="auto"/>
              <w:ind w:left="154" w:hanging="154"/>
              <w:rPr>
                <w:rFonts w:ascii="Calibri" w:eastAsia="Calibri" w:hAnsi="Calibri" w:cs="Arial"/>
              </w:rPr>
            </w:pPr>
            <w:r w:rsidRPr="00507F69">
              <w:t>Conformity of the fabrication and installation of the equipment to design specifications.</w:t>
            </w:r>
          </w:p>
          <w:p w:rsidR="0033527A" w:rsidRPr="00507F69" w:rsidRDefault="0033527A" w:rsidP="0033527A">
            <w:pPr>
              <w:pStyle w:val="ListParagraph"/>
              <w:numPr>
                <w:ilvl w:val="0"/>
                <w:numId w:val="18"/>
              </w:numPr>
              <w:spacing w:after="200" w:line="276" w:lineRule="auto"/>
              <w:ind w:left="154" w:hanging="154"/>
            </w:pPr>
            <w:r w:rsidRPr="00507F69">
              <w:t>Fitness of the manuals, regulations, rules, operation methods, maintenance, HSE, and reaction to emergencies (comprehensive and thorough)</w:t>
            </w:r>
          </w:p>
          <w:p w:rsidR="0033527A" w:rsidRPr="00507F69" w:rsidRDefault="0033527A" w:rsidP="0033527A">
            <w:pPr>
              <w:pStyle w:val="ListParagraph"/>
              <w:numPr>
                <w:ilvl w:val="0"/>
                <w:numId w:val="18"/>
              </w:numPr>
              <w:spacing w:after="200" w:line="276" w:lineRule="auto"/>
              <w:ind w:left="154" w:hanging="154"/>
              <w:rPr>
                <w:rFonts w:ascii="Calibri" w:hAnsi="Calibri" w:cs="Arial"/>
              </w:rPr>
            </w:pPr>
            <w:r w:rsidRPr="00507F69">
              <w:t>Results of risk assessment studies to ensure their execution</w:t>
            </w:r>
          </w:p>
          <w:p w:rsidR="0033527A" w:rsidRPr="00507F69" w:rsidRDefault="0033527A" w:rsidP="0033527A">
            <w:pPr>
              <w:pStyle w:val="ListParagraph"/>
              <w:numPr>
                <w:ilvl w:val="0"/>
                <w:numId w:val="18"/>
              </w:numPr>
              <w:spacing w:after="200" w:line="276" w:lineRule="auto"/>
              <w:ind w:left="154" w:hanging="154"/>
            </w:pPr>
            <w:r w:rsidRPr="00507F69">
              <w:t>Full preparedness of all the employees involved in the project (investigating training records, competency, and experience)</w:t>
            </w:r>
          </w:p>
        </w:tc>
        <w:tc>
          <w:tcPr>
            <w:tcW w:w="2231" w:type="pct"/>
            <w:gridSpan w:val="5"/>
            <w:tcBorders>
              <w:top w:val="single" w:sz="4" w:space="0" w:color="000000"/>
              <w:left w:val="single" w:sz="4" w:space="0" w:color="000000"/>
              <w:bottom w:val="single" w:sz="4" w:space="0" w:color="000000"/>
              <w:right w:val="single" w:sz="4" w:space="0" w:color="000000"/>
            </w:tcBorders>
          </w:tcPr>
          <w:p w:rsidR="0033527A" w:rsidRPr="00507F69" w:rsidRDefault="0033527A" w:rsidP="0033527A">
            <w:pPr>
              <w:spacing w:before="100" w:beforeAutospacing="1" w:after="100" w:afterAutospacing="1" w:line="276" w:lineRule="auto"/>
              <w:rPr>
                <w:rFonts w:cs="B Mitra"/>
                <w:sz w:val="24"/>
                <w:szCs w:val="24"/>
              </w:rPr>
            </w:pPr>
          </w:p>
        </w:tc>
      </w:tr>
      <w:tr w:rsidR="0033527A" w:rsidRPr="00507F69" w:rsidTr="0033527A">
        <w:tc>
          <w:tcPr>
            <w:tcW w:w="726" w:type="pct"/>
            <w:tcBorders>
              <w:top w:val="single" w:sz="4" w:space="0" w:color="000000"/>
              <w:left w:val="single" w:sz="4" w:space="0" w:color="000000"/>
              <w:bottom w:val="single" w:sz="4" w:space="0" w:color="000000"/>
              <w:right w:val="single" w:sz="4" w:space="0" w:color="000000"/>
            </w:tcBorders>
            <w:shd w:val="clear" w:color="auto" w:fill="A6A6A6"/>
          </w:tcPr>
          <w:p w:rsidR="0033527A" w:rsidRPr="00507F69" w:rsidRDefault="0033527A" w:rsidP="0033527A">
            <w:pPr>
              <w:spacing w:before="100" w:beforeAutospacing="1" w:after="100" w:afterAutospacing="1" w:line="276" w:lineRule="auto"/>
              <w:rPr>
                <w:rFonts w:cs="B Mitra"/>
                <w:sz w:val="24"/>
                <w:szCs w:val="24"/>
              </w:rPr>
            </w:pPr>
          </w:p>
        </w:tc>
        <w:tc>
          <w:tcPr>
            <w:tcW w:w="2044" w:type="pct"/>
            <w:gridSpan w:val="2"/>
            <w:tcBorders>
              <w:top w:val="single" w:sz="4" w:space="0" w:color="000000"/>
              <w:left w:val="single" w:sz="4" w:space="0" w:color="000000"/>
              <w:bottom w:val="single" w:sz="4" w:space="0" w:color="000000"/>
              <w:right w:val="single" w:sz="4" w:space="0" w:color="000000"/>
            </w:tcBorders>
            <w:shd w:val="clear" w:color="auto" w:fill="A6A6A6"/>
            <w:hideMark/>
          </w:tcPr>
          <w:p w:rsidR="0033527A" w:rsidRPr="00507F69" w:rsidRDefault="0033527A" w:rsidP="0033527A">
            <w:pPr>
              <w:spacing w:line="276" w:lineRule="auto"/>
              <w:rPr>
                <w:sz w:val="24"/>
                <w:szCs w:val="24"/>
              </w:rPr>
            </w:pPr>
            <w:r w:rsidRPr="00507F69">
              <w:rPr>
                <w:sz w:val="24"/>
                <w:szCs w:val="24"/>
              </w:rPr>
              <w:t>Investigation results</w:t>
            </w:r>
          </w:p>
        </w:tc>
        <w:tc>
          <w:tcPr>
            <w:tcW w:w="2231" w:type="pct"/>
            <w:gridSpan w:val="5"/>
            <w:tcBorders>
              <w:top w:val="single" w:sz="4" w:space="0" w:color="000000"/>
              <w:left w:val="single" w:sz="4" w:space="0" w:color="000000"/>
              <w:bottom w:val="single" w:sz="4" w:space="0" w:color="000000"/>
              <w:right w:val="single" w:sz="4" w:space="0" w:color="000000"/>
            </w:tcBorders>
            <w:shd w:val="clear" w:color="auto" w:fill="A6A6A6"/>
            <w:hideMark/>
          </w:tcPr>
          <w:p w:rsidR="0033527A" w:rsidRPr="00507F69" w:rsidRDefault="0033527A" w:rsidP="0033527A">
            <w:pPr>
              <w:spacing w:line="276" w:lineRule="auto"/>
              <w:rPr>
                <w:sz w:val="24"/>
                <w:szCs w:val="24"/>
                <w:rtl/>
              </w:rPr>
            </w:pPr>
            <w:r w:rsidRPr="00507F69">
              <w:rPr>
                <w:sz w:val="24"/>
                <w:szCs w:val="24"/>
              </w:rPr>
              <w:t>Recommendations</w:t>
            </w:r>
          </w:p>
        </w:tc>
      </w:tr>
      <w:tr w:rsidR="0033527A" w:rsidRPr="00507F69" w:rsidTr="0033527A">
        <w:tc>
          <w:tcPr>
            <w:tcW w:w="726" w:type="pct"/>
            <w:tcBorders>
              <w:top w:val="single" w:sz="4" w:space="0" w:color="000000"/>
              <w:left w:val="single" w:sz="4" w:space="0" w:color="000000"/>
              <w:bottom w:val="single" w:sz="4" w:space="0" w:color="000000"/>
              <w:right w:val="single" w:sz="4" w:space="0" w:color="000000"/>
            </w:tcBorders>
          </w:tcPr>
          <w:p w:rsidR="0033527A" w:rsidRPr="00507F69" w:rsidRDefault="0033527A" w:rsidP="0033527A">
            <w:pPr>
              <w:spacing w:before="100" w:beforeAutospacing="1" w:after="100" w:afterAutospacing="1" w:line="276" w:lineRule="auto"/>
              <w:rPr>
                <w:rFonts w:cs="B Mitra"/>
                <w:sz w:val="24"/>
                <w:szCs w:val="24"/>
                <w:rtl/>
              </w:rPr>
            </w:pPr>
          </w:p>
        </w:tc>
        <w:tc>
          <w:tcPr>
            <w:tcW w:w="2044" w:type="pct"/>
            <w:gridSpan w:val="2"/>
            <w:tcBorders>
              <w:top w:val="single" w:sz="4" w:space="0" w:color="000000"/>
              <w:left w:val="single" w:sz="4" w:space="0" w:color="000000"/>
              <w:bottom w:val="single" w:sz="4" w:space="0" w:color="000000"/>
              <w:right w:val="single" w:sz="4" w:space="0" w:color="000000"/>
            </w:tcBorders>
            <w:hideMark/>
          </w:tcPr>
          <w:p w:rsidR="0033527A" w:rsidRPr="00507F69" w:rsidRDefault="0033527A" w:rsidP="0033527A">
            <w:pPr>
              <w:pStyle w:val="ListParagraph"/>
              <w:numPr>
                <w:ilvl w:val="0"/>
                <w:numId w:val="19"/>
              </w:numPr>
              <w:spacing w:after="200" w:line="276" w:lineRule="auto"/>
              <w:ind w:left="154" w:hanging="142"/>
            </w:pPr>
            <w:r w:rsidRPr="00507F69">
              <w:t>The unit is safe for startup</w:t>
            </w:r>
          </w:p>
          <w:p w:rsidR="0033527A" w:rsidRPr="00507F69" w:rsidRDefault="0033527A" w:rsidP="0033527A">
            <w:pPr>
              <w:pStyle w:val="ListParagraph"/>
              <w:numPr>
                <w:ilvl w:val="0"/>
                <w:numId w:val="19"/>
              </w:numPr>
              <w:spacing w:after="200" w:line="276" w:lineRule="auto"/>
              <w:ind w:left="154" w:hanging="142"/>
              <w:rPr>
                <w:rFonts w:ascii="Calibri" w:eastAsia="Calibri" w:hAnsi="Calibri" w:cs="Arial"/>
              </w:rPr>
            </w:pPr>
            <w:r w:rsidRPr="00507F69">
              <w:t>The unit is safe for startup only if the recommendations are applied</w:t>
            </w:r>
          </w:p>
          <w:p w:rsidR="0033527A" w:rsidRPr="00507F69" w:rsidRDefault="0033527A" w:rsidP="0033527A">
            <w:pPr>
              <w:pStyle w:val="ListParagraph"/>
              <w:numPr>
                <w:ilvl w:val="0"/>
                <w:numId w:val="19"/>
              </w:numPr>
              <w:spacing w:after="200" w:line="276" w:lineRule="auto"/>
              <w:ind w:left="154" w:hanging="142"/>
            </w:pPr>
            <w:r w:rsidRPr="00507F69">
              <w:t>The unit is not safe for startup.</w:t>
            </w:r>
          </w:p>
        </w:tc>
        <w:tc>
          <w:tcPr>
            <w:tcW w:w="2231" w:type="pct"/>
            <w:gridSpan w:val="5"/>
            <w:tcBorders>
              <w:top w:val="single" w:sz="4" w:space="0" w:color="000000"/>
              <w:left w:val="single" w:sz="4" w:space="0" w:color="000000"/>
              <w:bottom w:val="single" w:sz="4" w:space="0" w:color="000000"/>
              <w:right w:val="single" w:sz="4" w:space="0" w:color="000000"/>
            </w:tcBorders>
          </w:tcPr>
          <w:p w:rsidR="0033527A" w:rsidRPr="00507F69" w:rsidRDefault="0033527A" w:rsidP="0033527A">
            <w:pPr>
              <w:spacing w:before="100" w:beforeAutospacing="1" w:after="100" w:afterAutospacing="1" w:line="276" w:lineRule="auto"/>
              <w:rPr>
                <w:rFonts w:cs="B Mitra"/>
                <w:sz w:val="24"/>
                <w:szCs w:val="24"/>
              </w:rPr>
            </w:pPr>
          </w:p>
        </w:tc>
      </w:tr>
      <w:tr w:rsidR="0033527A" w:rsidRPr="00507F69" w:rsidTr="0033527A">
        <w:tc>
          <w:tcPr>
            <w:tcW w:w="5000" w:type="pct"/>
            <w:gridSpan w:val="8"/>
            <w:tcBorders>
              <w:top w:val="single" w:sz="4" w:space="0" w:color="000000"/>
              <w:left w:val="single" w:sz="4" w:space="0" w:color="000000"/>
              <w:bottom w:val="single" w:sz="4" w:space="0" w:color="000000"/>
              <w:right w:val="single" w:sz="4" w:space="0" w:color="000000"/>
            </w:tcBorders>
            <w:shd w:val="clear" w:color="auto" w:fill="A6A6A6"/>
            <w:hideMark/>
          </w:tcPr>
          <w:p w:rsidR="0033527A" w:rsidRPr="00507F69" w:rsidRDefault="0033527A" w:rsidP="0033527A">
            <w:pPr>
              <w:spacing w:line="276" w:lineRule="auto"/>
            </w:pPr>
            <w:r w:rsidRPr="00507F69">
              <w:t>Investigation team</w:t>
            </w:r>
          </w:p>
        </w:tc>
      </w:tr>
      <w:tr w:rsidR="0033527A" w:rsidRPr="00507F69" w:rsidTr="0033527A">
        <w:tc>
          <w:tcPr>
            <w:tcW w:w="1375" w:type="pct"/>
            <w:gridSpan w:val="2"/>
            <w:tcBorders>
              <w:top w:val="single" w:sz="4" w:space="0" w:color="000000"/>
              <w:left w:val="single" w:sz="4" w:space="0" w:color="000000"/>
              <w:bottom w:val="single" w:sz="4" w:space="0" w:color="000000"/>
              <w:right w:val="single" w:sz="4" w:space="0" w:color="000000"/>
            </w:tcBorders>
            <w:hideMark/>
          </w:tcPr>
          <w:p w:rsidR="0033527A" w:rsidRPr="00507F69" w:rsidRDefault="0033527A" w:rsidP="0033527A">
            <w:pPr>
              <w:spacing w:line="276" w:lineRule="auto"/>
              <w:rPr>
                <w:sz w:val="24"/>
                <w:szCs w:val="24"/>
              </w:rPr>
            </w:pPr>
            <w:r w:rsidRPr="00507F69">
              <w:rPr>
                <w:sz w:val="24"/>
                <w:szCs w:val="24"/>
              </w:rPr>
              <w:t>Name</w:t>
            </w:r>
          </w:p>
        </w:tc>
        <w:tc>
          <w:tcPr>
            <w:tcW w:w="1475" w:type="pct"/>
            <w:gridSpan w:val="2"/>
            <w:tcBorders>
              <w:top w:val="single" w:sz="4" w:space="0" w:color="000000"/>
              <w:left w:val="single" w:sz="4" w:space="0" w:color="000000"/>
              <w:bottom w:val="single" w:sz="4" w:space="0" w:color="000000"/>
              <w:right w:val="single" w:sz="4" w:space="0" w:color="000000"/>
            </w:tcBorders>
            <w:hideMark/>
          </w:tcPr>
          <w:p w:rsidR="0033527A" w:rsidRPr="00507F69" w:rsidRDefault="0033527A" w:rsidP="0033527A">
            <w:pPr>
              <w:spacing w:line="276" w:lineRule="auto"/>
              <w:rPr>
                <w:sz w:val="24"/>
                <w:szCs w:val="24"/>
                <w:rtl/>
              </w:rPr>
            </w:pPr>
            <w:r w:rsidRPr="00507F69">
              <w:rPr>
                <w:sz w:val="24"/>
                <w:szCs w:val="24"/>
              </w:rPr>
              <w:t>Position</w:t>
            </w:r>
          </w:p>
        </w:tc>
        <w:tc>
          <w:tcPr>
            <w:tcW w:w="1159" w:type="pct"/>
            <w:gridSpan w:val="2"/>
            <w:tcBorders>
              <w:top w:val="single" w:sz="4" w:space="0" w:color="000000"/>
              <w:left w:val="single" w:sz="4" w:space="0" w:color="000000"/>
              <w:bottom w:val="single" w:sz="4" w:space="0" w:color="000000"/>
              <w:right w:val="single" w:sz="4" w:space="0" w:color="000000"/>
            </w:tcBorders>
            <w:hideMark/>
          </w:tcPr>
          <w:p w:rsidR="0033527A" w:rsidRPr="00507F69" w:rsidRDefault="0033527A" w:rsidP="0033527A">
            <w:pPr>
              <w:spacing w:line="276" w:lineRule="auto"/>
              <w:rPr>
                <w:sz w:val="24"/>
                <w:szCs w:val="24"/>
              </w:rPr>
            </w:pPr>
            <w:r w:rsidRPr="00507F69">
              <w:rPr>
                <w:sz w:val="24"/>
                <w:szCs w:val="24"/>
              </w:rPr>
              <w:t>Date</w:t>
            </w:r>
          </w:p>
        </w:tc>
        <w:tc>
          <w:tcPr>
            <w:tcW w:w="992" w:type="pct"/>
            <w:gridSpan w:val="2"/>
            <w:tcBorders>
              <w:top w:val="single" w:sz="4" w:space="0" w:color="000000"/>
              <w:left w:val="single" w:sz="4" w:space="0" w:color="000000"/>
              <w:bottom w:val="single" w:sz="4" w:space="0" w:color="000000"/>
              <w:right w:val="single" w:sz="4" w:space="0" w:color="000000"/>
            </w:tcBorders>
            <w:hideMark/>
          </w:tcPr>
          <w:p w:rsidR="0033527A" w:rsidRPr="00507F69" w:rsidRDefault="0033527A" w:rsidP="0033527A">
            <w:pPr>
              <w:spacing w:line="276" w:lineRule="auto"/>
              <w:rPr>
                <w:sz w:val="24"/>
                <w:szCs w:val="24"/>
              </w:rPr>
            </w:pPr>
            <w:r w:rsidRPr="00507F69">
              <w:rPr>
                <w:sz w:val="24"/>
                <w:szCs w:val="24"/>
              </w:rPr>
              <w:t>Signature</w:t>
            </w:r>
          </w:p>
        </w:tc>
      </w:tr>
      <w:tr w:rsidR="0033527A" w:rsidRPr="00507F69" w:rsidTr="0033527A">
        <w:trPr>
          <w:trHeight w:val="260"/>
        </w:trPr>
        <w:tc>
          <w:tcPr>
            <w:tcW w:w="1375" w:type="pct"/>
            <w:gridSpan w:val="2"/>
            <w:tcBorders>
              <w:top w:val="single" w:sz="4" w:space="0" w:color="000000"/>
              <w:left w:val="single" w:sz="4" w:space="0" w:color="000000"/>
              <w:bottom w:val="single" w:sz="4" w:space="0" w:color="000000"/>
              <w:right w:val="single" w:sz="4" w:space="0" w:color="000000"/>
            </w:tcBorders>
          </w:tcPr>
          <w:p w:rsidR="0033527A" w:rsidRPr="00507F69" w:rsidRDefault="0033527A" w:rsidP="0033527A">
            <w:pPr>
              <w:spacing w:before="100" w:beforeAutospacing="1" w:after="100" w:afterAutospacing="1" w:line="276" w:lineRule="auto"/>
              <w:rPr>
                <w:rFonts w:cs="B Mitra"/>
                <w:sz w:val="24"/>
                <w:szCs w:val="24"/>
              </w:rPr>
            </w:pPr>
          </w:p>
        </w:tc>
        <w:tc>
          <w:tcPr>
            <w:tcW w:w="1475" w:type="pct"/>
            <w:gridSpan w:val="2"/>
            <w:tcBorders>
              <w:top w:val="single" w:sz="4" w:space="0" w:color="000000"/>
              <w:left w:val="single" w:sz="4" w:space="0" w:color="000000"/>
              <w:bottom w:val="single" w:sz="4" w:space="0" w:color="000000"/>
              <w:right w:val="single" w:sz="4" w:space="0" w:color="000000"/>
            </w:tcBorders>
          </w:tcPr>
          <w:p w:rsidR="0033527A" w:rsidRPr="00507F69" w:rsidRDefault="0033527A" w:rsidP="0033527A">
            <w:pPr>
              <w:tabs>
                <w:tab w:val="right" w:pos="0"/>
              </w:tabs>
              <w:spacing w:before="100" w:beforeAutospacing="1" w:after="100" w:afterAutospacing="1" w:line="276" w:lineRule="auto"/>
              <w:rPr>
                <w:rFonts w:cs="B Mitra"/>
                <w:sz w:val="24"/>
                <w:szCs w:val="24"/>
              </w:rPr>
            </w:pPr>
          </w:p>
        </w:tc>
        <w:tc>
          <w:tcPr>
            <w:tcW w:w="1159" w:type="pct"/>
            <w:gridSpan w:val="2"/>
            <w:tcBorders>
              <w:top w:val="single" w:sz="4" w:space="0" w:color="000000"/>
              <w:left w:val="single" w:sz="4" w:space="0" w:color="000000"/>
              <w:bottom w:val="single" w:sz="4" w:space="0" w:color="000000"/>
              <w:right w:val="single" w:sz="4" w:space="0" w:color="000000"/>
            </w:tcBorders>
          </w:tcPr>
          <w:p w:rsidR="0033527A" w:rsidRPr="00507F69" w:rsidRDefault="0033527A" w:rsidP="0033527A">
            <w:pPr>
              <w:tabs>
                <w:tab w:val="right" w:pos="0"/>
              </w:tabs>
              <w:spacing w:before="100" w:beforeAutospacing="1" w:after="100" w:afterAutospacing="1" w:line="276" w:lineRule="auto"/>
              <w:rPr>
                <w:rFonts w:eastAsiaTheme="minorEastAsia" w:cs="B Mitra"/>
                <w:sz w:val="24"/>
                <w:szCs w:val="24"/>
              </w:rPr>
            </w:pPr>
          </w:p>
        </w:tc>
        <w:tc>
          <w:tcPr>
            <w:tcW w:w="992" w:type="pct"/>
            <w:gridSpan w:val="2"/>
            <w:tcBorders>
              <w:top w:val="single" w:sz="4" w:space="0" w:color="000000"/>
              <w:left w:val="single" w:sz="4" w:space="0" w:color="000000"/>
              <w:bottom w:val="single" w:sz="4" w:space="0" w:color="000000"/>
              <w:right w:val="single" w:sz="4" w:space="0" w:color="000000"/>
            </w:tcBorders>
          </w:tcPr>
          <w:p w:rsidR="0033527A" w:rsidRPr="00507F69" w:rsidRDefault="0033527A" w:rsidP="0033527A">
            <w:pPr>
              <w:spacing w:before="100" w:beforeAutospacing="1" w:after="100" w:afterAutospacing="1" w:line="276" w:lineRule="auto"/>
              <w:rPr>
                <w:rFonts w:cs="B Mitra"/>
                <w:sz w:val="24"/>
                <w:szCs w:val="24"/>
                <w:rtl/>
              </w:rPr>
            </w:pPr>
          </w:p>
        </w:tc>
      </w:tr>
      <w:tr w:rsidR="0033527A" w:rsidRPr="00507F69" w:rsidTr="0033527A">
        <w:trPr>
          <w:trHeight w:val="260"/>
        </w:trPr>
        <w:tc>
          <w:tcPr>
            <w:tcW w:w="1375" w:type="pct"/>
            <w:gridSpan w:val="2"/>
            <w:tcBorders>
              <w:top w:val="single" w:sz="4" w:space="0" w:color="000000"/>
              <w:left w:val="single" w:sz="4" w:space="0" w:color="000000"/>
              <w:bottom w:val="single" w:sz="4" w:space="0" w:color="000000"/>
              <w:right w:val="single" w:sz="4" w:space="0" w:color="000000"/>
            </w:tcBorders>
          </w:tcPr>
          <w:p w:rsidR="0033527A" w:rsidRPr="00507F69" w:rsidRDefault="0033527A" w:rsidP="0033527A">
            <w:pPr>
              <w:spacing w:before="100" w:beforeAutospacing="1" w:after="100" w:afterAutospacing="1" w:line="276" w:lineRule="auto"/>
              <w:rPr>
                <w:rFonts w:cs="B Mitra"/>
                <w:sz w:val="24"/>
                <w:szCs w:val="24"/>
                <w:rtl/>
              </w:rPr>
            </w:pPr>
          </w:p>
        </w:tc>
        <w:tc>
          <w:tcPr>
            <w:tcW w:w="1475" w:type="pct"/>
            <w:gridSpan w:val="2"/>
            <w:tcBorders>
              <w:top w:val="single" w:sz="4" w:space="0" w:color="000000"/>
              <w:left w:val="single" w:sz="4" w:space="0" w:color="000000"/>
              <w:bottom w:val="single" w:sz="4" w:space="0" w:color="000000"/>
              <w:right w:val="single" w:sz="4" w:space="0" w:color="000000"/>
            </w:tcBorders>
          </w:tcPr>
          <w:p w:rsidR="0033527A" w:rsidRPr="00507F69" w:rsidRDefault="0033527A" w:rsidP="0033527A">
            <w:pPr>
              <w:tabs>
                <w:tab w:val="right" w:pos="0"/>
              </w:tabs>
              <w:spacing w:before="100" w:beforeAutospacing="1" w:after="100" w:afterAutospacing="1" w:line="276" w:lineRule="auto"/>
              <w:rPr>
                <w:rFonts w:cs="B Mitra"/>
                <w:sz w:val="24"/>
                <w:szCs w:val="24"/>
                <w:rtl/>
              </w:rPr>
            </w:pPr>
          </w:p>
        </w:tc>
        <w:tc>
          <w:tcPr>
            <w:tcW w:w="1159" w:type="pct"/>
            <w:gridSpan w:val="2"/>
            <w:tcBorders>
              <w:top w:val="single" w:sz="4" w:space="0" w:color="000000"/>
              <w:left w:val="single" w:sz="4" w:space="0" w:color="000000"/>
              <w:bottom w:val="single" w:sz="4" w:space="0" w:color="000000"/>
              <w:right w:val="single" w:sz="4" w:space="0" w:color="000000"/>
            </w:tcBorders>
          </w:tcPr>
          <w:p w:rsidR="0033527A" w:rsidRPr="00507F69" w:rsidRDefault="0033527A" w:rsidP="0033527A">
            <w:pPr>
              <w:tabs>
                <w:tab w:val="right" w:pos="0"/>
              </w:tabs>
              <w:spacing w:before="100" w:beforeAutospacing="1" w:after="100" w:afterAutospacing="1" w:line="276" w:lineRule="auto"/>
              <w:rPr>
                <w:rFonts w:cs="B Mitra"/>
                <w:sz w:val="24"/>
                <w:szCs w:val="24"/>
                <w:rtl/>
              </w:rPr>
            </w:pPr>
          </w:p>
        </w:tc>
        <w:tc>
          <w:tcPr>
            <w:tcW w:w="992" w:type="pct"/>
            <w:gridSpan w:val="2"/>
            <w:tcBorders>
              <w:top w:val="single" w:sz="4" w:space="0" w:color="000000"/>
              <w:left w:val="single" w:sz="4" w:space="0" w:color="000000"/>
              <w:bottom w:val="single" w:sz="4" w:space="0" w:color="000000"/>
              <w:right w:val="single" w:sz="4" w:space="0" w:color="000000"/>
            </w:tcBorders>
          </w:tcPr>
          <w:p w:rsidR="0033527A" w:rsidRPr="00507F69" w:rsidRDefault="0033527A" w:rsidP="0033527A">
            <w:pPr>
              <w:spacing w:before="100" w:beforeAutospacing="1" w:after="100" w:afterAutospacing="1" w:line="276" w:lineRule="auto"/>
              <w:rPr>
                <w:rFonts w:cs="B Mitra"/>
                <w:sz w:val="24"/>
                <w:szCs w:val="24"/>
                <w:rtl/>
              </w:rPr>
            </w:pPr>
          </w:p>
        </w:tc>
      </w:tr>
    </w:tbl>
    <w:p w:rsidR="00A33CDD" w:rsidRPr="00507F69" w:rsidRDefault="00A33CDD" w:rsidP="0033527A">
      <w:pPr>
        <w:spacing w:after="200" w:line="276" w:lineRule="auto"/>
        <w:rPr>
          <w:rFonts w:eastAsiaTheme="minorEastAsia"/>
          <w:sz w:val="24"/>
          <w:szCs w:val="24"/>
          <w:lang w:bidi="fa-IR"/>
        </w:rPr>
      </w:pPr>
    </w:p>
    <w:tbl>
      <w:tblPr>
        <w:tblW w:w="5216" w:type="pct"/>
        <w:tblInd w:w="-162" w:type="dxa"/>
        <w:tblLayout w:type="fixed"/>
        <w:tblLook w:val="04A0" w:firstRow="1" w:lastRow="0" w:firstColumn="1" w:lastColumn="0" w:noHBand="0" w:noVBand="1"/>
      </w:tblPr>
      <w:tblGrid>
        <w:gridCol w:w="806"/>
        <w:gridCol w:w="2100"/>
        <w:gridCol w:w="577"/>
        <w:gridCol w:w="26"/>
        <w:gridCol w:w="476"/>
        <w:gridCol w:w="154"/>
        <w:gridCol w:w="2162"/>
        <w:gridCol w:w="1261"/>
        <w:gridCol w:w="1351"/>
        <w:gridCol w:w="1077"/>
      </w:tblGrid>
      <w:tr w:rsidR="0033527A" w:rsidRPr="00507F69" w:rsidTr="0033527A">
        <w:trPr>
          <w:trHeight w:val="274"/>
        </w:trPr>
        <w:tc>
          <w:tcPr>
            <w:tcW w:w="404" w:type="pct"/>
            <w:vMerge w:val="restar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Row</w:t>
            </w:r>
          </w:p>
        </w:tc>
        <w:tc>
          <w:tcPr>
            <w:tcW w:w="1051" w:type="pct"/>
            <w:vMerge w:val="restart"/>
            <w:tcBorders>
              <w:top w:val="single" w:sz="4" w:space="0" w:color="auto"/>
              <w:left w:val="single" w:sz="4" w:space="0" w:color="auto"/>
              <w:bottom w:val="single" w:sz="4" w:space="0" w:color="auto"/>
              <w:right w:val="single" w:sz="4" w:space="0" w:color="auto"/>
            </w:tcBorders>
            <w:hideMark/>
          </w:tcPr>
          <w:p w:rsidR="00C531B6" w:rsidRPr="0033527A" w:rsidRDefault="00C531B6" w:rsidP="00507F69">
            <w:pPr>
              <w:spacing w:line="276" w:lineRule="auto"/>
              <w:rPr>
                <w:rFonts w:eastAsiaTheme="minorEastAsia"/>
                <w:sz w:val="22"/>
                <w:szCs w:val="22"/>
                <w:lang w:bidi="fa-IR"/>
              </w:rPr>
            </w:pPr>
            <w:r w:rsidRPr="0033527A">
              <w:rPr>
                <w:sz w:val="22"/>
                <w:szCs w:val="22"/>
                <w:lang w:bidi="fa-IR"/>
              </w:rPr>
              <w:t>Revision Team/Requirements</w:t>
            </w:r>
          </w:p>
        </w:tc>
        <w:tc>
          <w:tcPr>
            <w:tcW w:w="617" w:type="pct"/>
            <w:gridSpan w:val="4"/>
            <w:tcBorders>
              <w:top w:val="single" w:sz="4" w:space="0" w:color="auto"/>
              <w:left w:val="single" w:sz="4" w:space="0" w:color="auto"/>
              <w:bottom w:val="single" w:sz="4" w:space="0" w:color="auto"/>
              <w:right w:val="single" w:sz="4" w:space="0" w:color="auto"/>
            </w:tcBorders>
            <w:hideMark/>
          </w:tcPr>
          <w:p w:rsidR="00C531B6" w:rsidRPr="0033527A" w:rsidRDefault="00C531B6" w:rsidP="00507F69">
            <w:pPr>
              <w:spacing w:line="276" w:lineRule="auto"/>
              <w:rPr>
                <w:sz w:val="22"/>
                <w:szCs w:val="22"/>
              </w:rPr>
            </w:pPr>
            <w:r w:rsidRPr="0033527A">
              <w:rPr>
                <w:sz w:val="22"/>
                <w:szCs w:val="22"/>
              </w:rPr>
              <w:t>State</w:t>
            </w:r>
          </w:p>
        </w:tc>
        <w:tc>
          <w:tcPr>
            <w:tcW w:w="1082" w:type="pct"/>
            <w:tcBorders>
              <w:top w:val="single" w:sz="4" w:space="0" w:color="auto"/>
              <w:left w:val="single" w:sz="4" w:space="0" w:color="auto"/>
              <w:bottom w:val="single" w:sz="4" w:space="0" w:color="auto"/>
              <w:right w:val="single" w:sz="4" w:space="0" w:color="auto"/>
            </w:tcBorders>
            <w:hideMark/>
          </w:tcPr>
          <w:p w:rsidR="00C531B6" w:rsidRPr="0033527A" w:rsidRDefault="00C531B6" w:rsidP="00507F69">
            <w:pPr>
              <w:spacing w:line="276" w:lineRule="auto"/>
              <w:rPr>
                <w:sz w:val="22"/>
                <w:szCs w:val="22"/>
              </w:rPr>
            </w:pPr>
            <w:r w:rsidRPr="0033527A">
              <w:rPr>
                <w:sz w:val="22"/>
                <w:szCs w:val="22"/>
              </w:rPr>
              <w:t>Corrective Measures/Recommendations</w:t>
            </w:r>
          </w:p>
        </w:tc>
        <w:tc>
          <w:tcPr>
            <w:tcW w:w="631" w:type="pct"/>
            <w:tcBorders>
              <w:top w:val="single" w:sz="4" w:space="0" w:color="auto"/>
              <w:left w:val="single" w:sz="4" w:space="0" w:color="auto"/>
              <w:bottom w:val="single" w:sz="4" w:space="0" w:color="auto"/>
              <w:right w:val="single" w:sz="4" w:space="0" w:color="auto"/>
            </w:tcBorders>
            <w:hideMark/>
          </w:tcPr>
          <w:p w:rsidR="00C531B6" w:rsidRPr="0033527A" w:rsidRDefault="00C531B6" w:rsidP="00507F69">
            <w:pPr>
              <w:spacing w:line="276" w:lineRule="auto"/>
              <w:rPr>
                <w:sz w:val="22"/>
                <w:szCs w:val="22"/>
              </w:rPr>
            </w:pPr>
            <w:r w:rsidRPr="0033527A">
              <w:rPr>
                <w:sz w:val="22"/>
                <w:szCs w:val="22"/>
              </w:rPr>
              <w:t>Degree of Importance</w:t>
            </w:r>
          </w:p>
        </w:tc>
        <w:tc>
          <w:tcPr>
            <w:tcW w:w="676" w:type="pct"/>
            <w:tcBorders>
              <w:top w:val="single" w:sz="4" w:space="0" w:color="auto"/>
              <w:left w:val="single" w:sz="4" w:space="0" w:color="auto"/>
              <w:bottom w:val="single" w:sz="4" w:space="0" w:color="auto"/>
              <w:right w:val="single" w:sz="4" w:space="0" w:color="auto"/>
            </w:tcBorders>
            <w:hideMark/>
          </w:tcPr>
          <w:p w:rsidR="00C531B6" w:rsidRPr="0033527A" w:rsidRDefault="00C531B6" w:rsidP="00507F69">
            <w:pPr>
              <w:spacing w:line="276" w:lineRule="auto"/>
              <w:rPr>
                <w:sz w:val="22"/>
                <w:szCs w:val="22"/>
                <w:lang w:bidi="fa-IR"/>
              </w:rPr>
            </w:pPr>
            <w:r w:rsidRPr="0033527A">
              <w:rPr>
                <w:sz w:val="22"/>
                <w:szCs w:val="22"/>
                <w:lang w:bidi="fa-IR"/>
              </w:rPr>
              <w:t xml:space="preserve">Person Responsible for Action </w:t>
            </w:r>
          </w:p>
        </w:tc>
        <w:tc>
          <w:tcPr>
            <w:tcW w:w="539" w:type="pct"/>
            <w:tcBorders>
              <w:top w:val="single" w:sz="4" w:space="0" w:color="auto"/>
              <w:left w:val="single" w:sz="4" w:space="0" w:color="auto"/>
              <w:bottom w:val="single" w:sz="4" w:space="0" w:color="auto"/>
              <w:right w:val="single" w:sz="4" w:space="0" w:color="auto"/>
            </w:tcBorders>
            <w:hideMark/>
          </w:tcPr>
          <w:p w:rsidR="00C531B6" w:rsidRPr="0033527A" w:rsidRDefault="00C531B6" w:rsidP="00507F69">
            <w:pPr>
              <w:spacing w:line="276" w:lineRule="auto"/>
              <w:rPr>
                <w:sz w:val="22"/>
                <w:szCs w:val="22"/>
                <w:lang w:bidi="fa-IR"/>
              </w:rPr>
            </w:pPr>
            <w:r w:rsidRPr="0033527A">
              <w:rPr>
                <w:sz w:val="22"/>
                <w:szCs w:val="22"/>
                <w:lang w:bidi="fa-IR"/>
              </w:rPr>
              <w:t>Deadline</w:t>
            </w:r>
          </w:p>
        </w:tc>
      </w:tr>
      <w:tr w:rsidR="0033527A" w:rsidRPr="00507F69" w:rsidTr="0033527A">
        <w:trPr>
          <w:trHeight w:val="184"/>
        </w:trPr>
        <w:tc>
          <w:tcPr>
            <w:tcW w:w="404" w:type="pct"/>
            <w:vMerge/>
            <w:tcBorders>
              <w:top w:val="single" w:sz="4" w:space="0" w:color="auto"/>
              <w:left w:val="single" w:sz="4" w:space="0" w:color="auto"/>
              <w:bottom w:val="single" w:sz="4" w:space="0" w:color="auto"/>
              <w:right w:val="single" w:sz="4" w:space="0" w:color="auto"/>
            </w:tcBorders>
            <w:vAlign w:val="center"/>
            <w:hideMark/>
          </w:tcPr>
          <w:p w:rsidR="00C531B6" w:rsidRPr="00507F69" w:rsidRDefault="00C531B6" w:rsidP="00507F69">
            <w:pPr>
              <w:spacing w:line="276" w:lineRule="auto"/>
              <w:rPr>
                <w:sz w:val="24"/>
                <w:szCs w:val="24"/>
              </w:rPr>
            </w:pPr>
          </w:p>
        </w:tc>
        <w:tc>
          <w:tcPr>
            <w:tcW w:w="1051" w:type="pct"/>
            <w:vMerge/>
            <w:tcBorders>
              <w:top w:val="single" w:sz="4" w:space="0" w:color="auto"/>
              <w:left w:val="single" w:sz="4" w:space="0" w:color="auto"/>
              <w:bottom w:val="single" w:sz="4" w:space="0" w:color="auto"/>
              <w:right w:val="single" w:sz="4" w:space="0" w:color="auto"/>
            </w:tcBorders>
            <w:vAlign w:val="center"/>
            <w:hideMark/>
          </w:tcPr>
          <w:p w:rsidR="00C531B6" w:rsidRPr="00507F69" w:rsidRDefault="00C531B6" w:rsidP="00507F69">
            <w:pPr>
              <w:spacing w:line="276" w:lineRule="auto"/>
              <w:rPr>
                <w:rFonts w:eastAsiaTheme="minorEastAsia"/>
                <w:sz w:val="24"/>
                <w:szCs w:val="24"/>
                <w:lang w:bidi="fa-IR"/>
              </w:rPr>
            </w:pPr>
          </w:p>
        </w:tc>
        <w:tc>
          <w:tcPr>
            <w:tcW w:w="302" w:type="pct"/>
            <w:gridSpan w:val="2"/>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rFonts w:eastAsiaTheme="minorEastAsia"/>
                <w:sz w:val="24"/>
                <w:szCs w:val="24"/>
              </w:rPr>
            </w:pPr>
            <w:r w:rsidRPr="00507F69">
              <w:rPr>
                <w:sz w:val="24"/>
                <w:szCs w:val="24"/>
              </w:rPr>
              <w:t>Yes</w:t>
            </w:r>
          </w:p>
        </w:tc>
        <w:tc>
          <w:tcPr>
            <w:tcW w:w="315" w:type="pct"/>
            <w:gridSpan w:val="2"/>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No</w:t>
            </w:r>
          </w:p>
        </w:tc>
        <w:tc>
          <w:tcPr>
            <w:tcW w:w="1082"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631"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rFonts w:eastAsiaTheme="minorEastAsia"/>
                <w:sz w:val="24"/>
                <w:szCs w:val="24"/>
              </w:rPr>
            </w:pPr>
            <w:r w:rsidRPr="00507F69">
              <w:rPr>
                <w:sz w:val="24"/>
                <w:szCs w:val="24"/>
              </w:rPr>
              <w:t>(A/B)</w:t>
            </w:r>
          </w:p>
        </w:tc>
        <w:tc>
          <w:tcPr>
            <w:tcW w:w="676"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539"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r>
      <w:tr w:rsidR="00C531B6" w:rsidRPr="00507F69" w:rsidTr="0033527A">
        <w:tc>
          <w:tcPr>
            <w:tcW w:w="5000" w:type="pct"/>
            <w:gridSpan w:val="10"/>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531B6" w:rsidRPr="00507F69" w:rsidRDefault="00C531B6" w:rsidP="00507F69">
            <w:pPr>
              <w:pStyle w:val="ListParagraph"/>
              <w:numPr>
                <w:ilvl w:val="0"/>
                <w:numId w:val="20"/>
              </w:numPr>
              <w:spacing w:after="200" w:line="276" w:lineRule="auto"/>
              <w:rPr>
                <w:sz w:val="28"/>
                <w:szCs w:val="28"/>
              </w:rPr>
            </w:pPr>
            <w:r w:rsidRPr="00507F69">
              <w:rPr>
                <w:sz w:val="28"/>
                <w:szCs w:val="28"/>
              </w:rPr>
              <w:t>Plant Design Integrity</w:t>
            </w:r>
          </w:p>
        </w:tc>
      </w:tr>
      <w:tr w:rsidR="0033527A" w:rsidRPr="00507F69" w:rsidTr="0033527A">
        <w:tc>
          <w:tcPr>
            <w:tcW w:w="404"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1</w:t>
            </w:r>
          </w:p>
        </w:tc>
        <w:tc>
          <w:tcPr>
            <w:tcW w:w="1051"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Defining the main and secondary systems in the project clearly</w:t>
            </w:r>
          </w:p>
        </w:tc>
        <w:tc>
          <w:tcPr>
            <w:tcW w:w="289"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251"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1159"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631"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676"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539"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r>
      <w:tr w:rsidR="0033527A" w:rsidRPr="00507F69" w:rsidTr="0033527A">
        <w:tc>
          <w:tcPr>
            <w:tcW w:w="404"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2</w:t>
            </w:r>
          </w:p>
        </w:tc>
        <w:tc>
          <w:tcPr>
            <w:tcW w:w="1051"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Controlling the codes and standards</w:t>
            </w:r>
          </w:p>
        </w:tc>
        <w:tc>
          <w:tcPr>
            <w:tcW w:w="289"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251"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1159"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631"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676"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539"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r>
      <w:tr w:rsidR="0033527A" w:rsidRPr="00507F69" w:rsidTr="0033527A">
        <w:tc>
          <w:tcPr>
            <w:tcW w:w="404"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2.1</w:t>
            </w:r>
          </w:p>
        </w:tc>
        <w:tc>
          <w:tcPr>
            <w:tcW w:w="1051"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Controlling the documents and records of the mechanical equipment (rotary, fixed)</w:t>
            </w:r>
          </w:p>
        </w:tc>
        <w:tc>
          <w:tcPr>
            <w:tcW w:w="289"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251"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1159"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631"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676"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539"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r>
      <w:tr w:rsidR="0033527A" w:rsidRPr="00507F69" w:rsidTr="0033527A">
        <w:tc>
          <w:tcPr>
            <w:tcW w:w="404"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2.2</w:t>
            </w:r>
          </w:p>
        </w:tc>
        <w:tc>
          <w:tcPr>
            <w:tcW w:w="1051"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Controlling the documents and records of the electrical equipment</w:t>
            </w:r>
          </w:p>
        </w:tc>
        <w:tc>
          <w:tcPr>
            <w:tcW w:w="289"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251"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1159"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631"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676"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539"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r>
      <w:tr w:rsidR="0033527A" w:rsidRPr="00507F69" w:rsidTr="0033527A">
        <w:tc>
          <w:tcPr>
            <w:tcW w:w="404"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2.3</w:t>
            </w:r>
          </w:p>
        </w:tc>
        <w:tc>
          <w:tcPr>
            <w:tcW w:w="1051"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Controlling the documents and records of control and instrumentation equipment</w:t>
            </w:r>
          </w:p>
        </w:tc>
        <w:tc>
          <w:tcPr>
            <w:tcW w:w="289"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251"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1159"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631"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676"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539"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r>
      <w:tr w:rsidR="0033527A" w:rsidRPr="00507F69" w:rsidTr="0033527A">
        <w:tc>
          <w:tcPr>
            <w:tcW w:w="404"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2.4</w:t>
            </w:r>
          </w:p>
        </w:tc>
        <w:tc>
          <w:tcPr>
            <w:tcW w:w="1051"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Controlling the structural design documents and computations</w:t>
            </w:r>
          </w:p>
        </w:tc>
        <w:tc>
          <w:tcPr>
            <w:tcW w:w="289"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251"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1159"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631"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676"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539"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r>
      <w:tr w:rsidR="0033527A" w:rsidRPr="00507F69" w:rsidTr="0033527A">
        <w:tc>
          <w:tcPr>
            <w:tcW w:w="404"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2.5</w:t>
            </w:r>
          </w:p>
        </w:tc>
        <w:tc>
          <w:tcPr>
            <w:tcW w:w="1051"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 xml:space="preserve">Controlling the </w:t>
            </w:r>
            <w:r w:rsidRPr="00507F69">
              <w:rPr>
                <w:sz w:val="24"/>
                <w:szCs w:val="24"/>
              </w:rPr>
              <w:lastRenderedPageBreak/>
              <w:t>documents and records of safety and fire suppression equipment</w:t>
            </w:r>
          </w:p>
        </w:tc>
        <w:tc>
          <w:tcPr>
            <w:tcW w:w="289"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251"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1159"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631"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676"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539"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r>
      <w:tr w:rsidR="0033527A" w:rsidRPr="00507F69" w:rsidTr="0033527A">
        <w:tc>
          <w:tcPr>
            <w:tcW w:w="404"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lastRenderedPageBreak/>
              <w:t>3</w:t>
            </w:r>
          </w:p>
        </w:tc>
        <w:tc>
          <w:tcPr>
            <w:tcW w:w="1051"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Controlling the hand over requirements (construction completion, RFS, RFSU, etc.)</w:t>
            </w:r>
          </w:p>
        </w:tc>
        <w:tc>
          <w:tcPr>
            <w:tcW w:w="289"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251"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1159"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631"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676"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539"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r>
      <w:tr w:rsidR="0033527A" w:rsidRPr="00507F69" w:rsidTr="0033527A">
        <w:tc>
          <w:tcPr>
            <w:tcW w:w="404"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4</w:t>
            </w:r>
          </w:p>
        </w:tc>
        <w:tc>
          <w:tcPr>
            <w:tcW w:w="1051"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lang w:bidi="fa-IR"/>
              </w:rPr>
            </w:pPr>
            <w:r w:rsidRPr="00507F69">
              <w:rPr>
                <w:sz w:val="24"/>
                <w:szCs w:val="24"/>
              </w:rPr>
              <w:t xml:space="preserve">Is there a classified and distinct punch list for every </w:t>
            </w:r>
            <w:r w:rsidRPr="00507F69">
              <w:rPr>
                <w:sz w:val="24"/>
                <w:szCs w:val="24"/>
                <w:lang w:bidi="fa-IR"/>
              </w:rPr>
              <w:t>section (mechanical, control, electrical, instrumentation, etc.)?</w:t>
            </w:r>
          </w:p>
        </w:tc>
        <w:tc>
          <w:tcPr>
            <w:tcW w:w="289"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251"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1159"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631"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676"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539"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r>
      <w:tr w:rsidR="0033527A" w:rsidRPr="00507F69" w:rsidTr="0033527A">
        <w:tc>
          <w:tcPr>
            <w:tcW w:w="404"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4.1</w:t>
            </w:r>
          </w:p>
        </w:tc>
        <w:tc>
          <w:tcPr>
            <w:tcW w:w="1051"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Performing random check to control every item in Categories 1 and 2 of the punch list.</w:t>
            </w:r>
          </w:p>
        </w:tc>
        <w:tc>
          <w:tcPr>
            <w:tcW w:w="289"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251"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1159"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631"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676"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539"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r>
      <w:tr w:rsidR="0033527A" w:rsidRPr="00507F69" w:rsidTr="0033527A">
        <w:tc>
          <w:tcPr>
            <w:tcW w:w="404"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5</w:t>
            </w:r>
          </w:p>
        </w:tc>
        <w:tc>
          <w:tcPr>
            <w:tcW w:w="1051"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 Controlling the equipment inspection checklist to ensure consistency of the construction and installation- Conformity of the equipment to the design specifications</w:t>
            </w:r>
            <w:r w:rsidRPr="00507F69">
              <w:rPr>
                <w:sz w:val="24"/>
                <w:szCs w:val="24"/>
              </w:rPr>
              <w:br/>
              <w:t>- Rotary equipment</w:t>
            </w:r>
            <w:r w:rsidRPr="00507F69">
              <w:rPr>
                <w:sz w:val="24"/>
                <w:szCs w:val="24"/>
              </w:rPr>
              <w:br/>
              <w:t>- Fixed equipment</w:t>
            </w:r>
            <w:r w:rsidRPr="00507F69">
              <w:rPr>
                <w:sz w:val="24"/>
                <w:szCs w:val="24"/>
              </w:rPr>
              <w:br/>
            </w:r>
            <w:r w:rsidRPr="00507F69">
              <w:rPr>
                <w:sz w:val="24"/>
                <w:szCs w:val="24"/>
              </w:rPr>
              <w:lastRenderedPageBreak/>
              <w:t>- Instrumentations</w:t>
            </w:r>
            <w:r w:rsidRPr="00507F69">
              <w:rPr>
                <w:sz w:val="24"/>
                <w:szCs w:val="24"/>
              </w:rPr>
              <w:br/>
              <w:t>- Fire suppression equipment</w:t>
            </w:r>
            <w:r w:rsidRPr="00507F69">
              <w:rPr>
                <w:sz w:val="24"/>
                <w:szCs w:val="24"/>
              </w:rPr>
              <w:br/>
              <w:t>- Pipelines</w:t>
            </w:r>
          </w:p>
        </w:tc>
        <w:tc>
          <w:tcPr>
            <w:tcW w:w="289"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251"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1159"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631"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676"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539"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r>
    </w:tbl>
    <w:p w:rsidR="00A33CDD" w:rsidRPr="00507F69" w:rsidRDefault="00A33CDD" w:rsidP="00507F69">
      <w:pPr>
        <w:spacing w:line="276" w:lineRule="auto"/>
        <w:rPr>
          <w:rFonts w:eastAsiaTheme="minorEastAsia"/>
          <w:sz w:val="24"/>
          <w:szCs w:val="24"/>
          <w:lang w:bidi="fa-IR"/>
        </w:rPr>
      </w:pPr>
    </w:p>
    <w:p w:rsidR="00A33CDD" w:rsidRPr="00507F69" w:rsidRDefault="00A33CDD" w:rsidP="00507F69">
      <w:pPr>
        <w:spacing w:after="200" w:line="276" w:lineRule="auto"/>
        <w:rPr>
          <w:rFonts w:eastAsiaTheme="minorEastAsia"/>
          <w:sz w:val="24"/>
          <w:szCs w:val="24"/>
          <w:lang w:bidi="fa-IR"/>
        </w:rPr>
      </w:pPr>
      <w:r w:rsidRPr="00507F69">
        <w:rPr>
          <w:rFonts w:eastAsiaTheme="minorEastAsia"/>
          <w:sz w:val="24"/>
          <w:szCs w:val="24"/>
          <w:lang w:bidi="fa-IR"/>
        </w:rPr>
        <w:br w:type="page"/>
      </w:r>
    </w:p>
    <w:tbl>
      <w:tblPr>
        <w:tblW w:w="5000" w:type="pct"/>
        <w:tblLook w:val="04A0" w:firstRow="1" w:lastRow="0" w:firstColumn="1" w:lastColumn="0" w:noHBand="0" w:noVBand="1"/>
      </w:tblPr>
      <w:tblGrid>
        <w:gridCol w:w="456"/>
        <w:gridCol w:w="3201"/>
        <w:gridCol w:w="388"/>
        <w:gridCol w:w="338"/>
        <w:gridCol w:w="2136"/>
        <w:gridCol w:w="1017"/>
        <w:gridCol w:w="1021"/>
        <w:gridCol w:w="1019"/>
      </w:tblGrid>
      <w:tr w:rsidR="00A33CDD" w:rsidRPr="00507F69" w:rsidTr="001E226B">
        <w:tc>
          <w:tcPr>
            <w:tcW w:w="5000" w:type="pct"/>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A33CDD" w:rsidRPr="00507F69" w:rsidRDefault="00A33CDD" w:rsidP="00507F69">
            <w:pPr>
              <w:pStyle w:val="ListParagraph"/>
              <w:numPr>
                <w:ilvl w:val="0"/>
                <w:numId w:val="21"/>
              </w:numPr>
              <w:spacing w:after="200" w:line="276" w:lineRule="auto"/>
              <w:rPr>
                <w:sz w:val="28"/>
                <w:szCs w:val="28"/>
              </w:rPr>
            </w:pPr>
            <w:r w:rsidRPr="00507F69">
              <w:rPr>
                <w:sz w:val="28"/>
                <w:szCs w:val="28"/>
              </w:rPr>
              <w:lastRenderedPageBreak/>
              <w:t>Occupational Safety &amp; Health</w:t>
            </w:r>
          </w:p>
        </w:tc>
      </w:tr>
      <w:tr w:rsidR="00A33CDD" w:rsidRPr="00507F69" w:rsidTr="001E226B">
        <w:tc>
          <w:tcPr>
            <w:tcW w:w="229" w:type="pct"/>
            <w:tcBorders>
              <w:top w:val="single" w:sz="4" w:space="0" w:color="auto"/>
              <w:left w:val="single" w:sz="4" w:space="0" w:color="auto"/>
              <w:bottom w:val="single" w:sz="4" w:space="0" w:color="auto"/>
              <w:right w:val="single" w:sz="4" w:space="0" w:color="auto"/>
            </w:tcBorders>
            <w:hideMark/>
          </w:tcPr>
          <w:p w:rsidR="00A33CDD" w:rsidRPr="00507F69" w:rsidRDefault="00A33CDD" w:rsidP="00507F69">
            <w:pPr>
              <w:spacing w:line="276" w:lineRule="auto"/>
              <w:rPr>
                <w:sz w:val="24"/>
                <w:szCs w:val="24"/>
              </w:rPr>
            </w:pPr>
            <w:r w:rsidRPr="00507F69">
              <w:rPr>
                <w:sz w:val="24"/>
                <w:szCs w:val="24"/>
              </w:rPr>
              <w:t>1</w:t>
            </w:r>
          </w:p>
        </w:tc>
        <w:tc>
          <w:tcPr>
            <w:tcW w:w="1673" w:type="pct"/>
            <w:tcBorders>
              <w:top w:val="single" w:sz="4" w:space="0" w:color="auto"/>
              <w:left w:val="single" w:sz="4" w:space="0" w:color="auto"/>
              <w:bottom w:val="single" w:sz="4" w:space="0" w:color="auto"/>
              <w:right w:val="single" w:sz="4" w:space="0" w:color="auto"/>
            </w:tcBorders>
            <w:hideMark/>
          </w:tcPr>
          <w:p w:rsidR="00A33CDD" w:rsidRPr="00507F69" w:rsidRDefault="00A33CDD" w:rsidP="00507F69">
            <w:pPr>
              <w:spacing w:line="276" w:lineRule="auto"/>
              <w:rPr>
                <w:sz w:val="24"/>
                <w:szCs w:val="24"/>
              </w:rPr>
            </w:pPr>
            <w:r w:rsidRPr="00507F69">
              <w:rPr>
                <w:sz w:val="24"/>
                <w:szCs w:val="24"/>
              </w:rPr>
              <w:t>Conformity of the construction and installation of the equipment to design specifications</w:t>
            </w:r>
          </w:p>
        </w:tc>
        <w:tc>
          <w:tcPr>
            <w:tcW w:w="204"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rFonts w:eastAsiaTheme="minorEastAsia"/>
                <w:sz w:val="24"/>
                <w:szCs w:val="24"/>
              </w:rPr>
            </w:pPr>
          </w:p>
        </w:tc>
        <w:tc>
          <w:tcPr>
            <w:tcW w:w="178"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1117"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2"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4"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3"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r>
      <w:tr w:rsidR="00A33CDD" w:rsidRPr="00507F69" w:rsidTr="001E226B">
        <w:tc>
          <w:tcPr>
            <w:tcW w:w="229" w:type="pct"/>
            <w:tcBorders>
              <w:top w:val="single" w:sz="4" w:space="0" w:color="auto"/>
              <w:left w:val="single" w:sz="4" w:space="0" w:color="auto"/>
              <w:bottom w:val="single" w:sz="4" w:space="0" w:color="auto"/>
              <w:right w:val="single" w:sz="4" w:space="0" w:color="auto"/>
            </w:tcBorders>
            <w:hideMark/>
          </w:tcPr>
          <w:p w:rsidR="00A33CDD" w:rsidRPr="00507F69" w:rsidRDefault="00A33CDD" w:rsidP="00507F69">
            <w:pPr>
              <w:spacing w:line="276" w:lineRule="auto"/>
              <w:rPr>
                <w:sz w:val="24"/>
                <w:szCs w:val="24"/>
              </w:rPr>
            </w:pPr>
            <w:r w:rsidRPr="00507F69">
              <w:rPr>
                <w:sz w:val="24"/>
                <w:szCs w:val="24"/>
              </w:rPr>
              <w:t>2</w:t>
            </w:r>
          </w:p>
        </w:tc>
        <w:tc>
          <w:tcPr>
            <w:tcW w:w="1673" w:type="pct"/>
            <w:tcBorders>
              <w:top w:val="single" w:sz="4" w:space="0" w:color="auto"/>
              <w:left w:val="single" w:sz="4" w:space="0" w:color="auto"/>
              <w:bottom w:val="single" w:sz="4" w:space="0" w:color="auto"/>
              <w:right w:val="single" w:sz="4" w:space="0" w:color="auto"/>
            </w:tcBorders>
            <w:hideMark/>
          </w:tcPr>
          <w:p w:rsidR="00A33CDD" w:rsidRPr="00507F69" w:rsidRDefault="00A33CDD" w:rsidP="00507F69">
            <w:pPr>
              <w:spacing w:line="276" w:lineRule="auto"/>
              <w:rPr>
                <w:sz w:val="24"/>
                <w:szCs w:val="24"/>
              </w:rPr>
            </w:pPr>
            <w:r w:rsidRPr="00507F69">
              <w:rPr>
                <w:sz w:val="24"/>
                <w:szCs w:val="24"/>
              </w:rPr>
              <w:t>Compliance with safety and health regulations</w:t>
            </w:r>
          </w:p>
        </w:tc>
        <w:tc>
          <w:tcPr>
            <w:tcW w:w="204"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rFonts w:eastAsiaTheme="minorEastAsia"/>
                <w:sz w:val="24"/>
                <w:szCs w:val="24"/>
              </w:rPr>
            </w:pPr>
          </w:p>
        </w:tc>
        <w:tc>
          <w:tcPr>
            <w:tcW w:w="178"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1117"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2"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4"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3"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r>
      <w:tr w:rsidR="00A33CDD" w:rsidRPr="00507F69" w:rsidTr="001E226B">
        <w:tc>
          <w:tcPr>
            <w:tcW w:w="229" w:type="pct"/>
            <w:tcBorders>
              <w:top w:val="single" w:sz="4" w:space="0" w:color="auto"/>
              <w:left w:val="single" w:sz="4" w:space="0" w:color="auto"/>
              <w:bottom w:val="single" w:sz="4" w:space="0" w:color="auto"/>
              <w:right w:val="single" w:sz="4" w:space="0" w:color="auto"/>
            </w:tcBorders>
            <w:hideMark/>
          </w:tcPr>
          <w:p w:rsidR="00A33CDD" w:rsidRPr="00507F69" w:rsidRDefault="00A33CDD" w:rsidP="00507F69">
            <w:pPr>
              <w:spacing w:line="276" w:lineRule="auto"/>
              <w:rPr>
                <w:sz w:val="24"/>
                <w:szCs w:val="24"/>
              </w:rPr>
            </w:pPr>
            <w:r w:rsidRPr="00507F69">
              <w:rPr>
                <w:sz w:val="24"/>
                <w:szCs w:val="24"/>
              </w:rPr>
              <w:t>3</w:t>
            </w:r>
          </w:p>
        </w:tc>
        <w:tc>
          <w:tcPr>
            <w:tcW w:w="1673" w:type="pct"/>
            <w:tcBorders>
              <w:top w:val="single" w:sz="4" w:space="0" w:color="auto"/>
              <w:left w:val="single" w:sz="4" w:space="0" w:color="auto"/>
              <w:bottom w:val="single" w:sz="4" w:space="0" w:color="auto"/>
              <w:right w:val="single" w:sz="4" w:space="0" w:color="auto"/>
            </w:tcBorders>
            <w:hideMark/>
          </w:tcPr>
          <w:p w:rsidR="00A33CDD" w:rsidRPr="00507F69" w:rsidRDefault="00A33CDD" w:rsidP="00507F69">
            <w:pPr>
              <w:spacing w:line="276" w:lineRule="auto"/>
              <w:rPr>
                <w:sz w:val="24"/>
                <w:szCs w:val="24"/>
              </w:rPr>
            </w:pPr>
            <w:r w:rsidRPr="00507F69">
              <w:rPr>
                <w:sz w:val="24"/>
                <w:szCs w:val="24"/>
              </w:rPr>
              <w:t>Systematic, periodic inspection schedule</w:t>
            </w:r>
          </w:p>
        </w:tc>
        <w:tc>
          <w:tcPr>
            <w:tcW w:w="204"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rFonts w:eastAsiaTheme="minorEastAsia"/>
                <w:sz w:val="24"/>
                <w:szCs w:val="24"/>
              </w:rPr>
            </w:pPr>
          </w:p>
        </w:tc>
        <w:tc>
          <w:tcPr>
            <w:tcW w:w="178"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1117"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2"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4"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3"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r>
      <w:tr w:rsidR="00A33CDD" w:rsidRPr="00507F69" w:rsidTr="001E226B">
        <w:tc>
          <w:tcPr>
            <w:tcW w:w="229" w:type="pct"/>
            <w:tcBorders>
              <w:top w:val="single" w:sz="4" w:space="0" w:color="auto"/>
              <w:left w:val="single" w:sz="4" w:space="0" w:color="auto"/>
              <w:bottom w:val="single" w:sz="4" w:space="0" w:color="auto"/>
              <w:right w:val="single" w:sz="4" w:space="0" w:color="auto"/>
            </w:tcBorders>
            <w:hideMark/>
          </w:tcPr>
          <w:p w:rsidR="00A33CDD" w:rsidRPr="00507F69" w:rsidRDefault="00A33CDD" w:rsidP="00507F69">
            <w:pPr>
              <w:spacing w:line="276" w:lineRule="auto"/>
              <w:rPr>
                <w:sz w:val="24"/>
                <w:szCs w:val="24"/>
              </w:rPr>
            </w:pPr>
            <w:r w:rsidRPr="00507F69">
              <w:rPr>
                <w:sz w:val="24"/>
                <w:szCs w:val="24"/>
              </w:rPr>
              <w:t>4</w:t>
            </w:r>
          </w:p>
        </w:tc>
        <w:tc>
          <w:tcPr>
            <w:tcW w:w="1673" w:type="pct"/>
            <w:tcBorders>
              <w:top w:val="single" w:sz="4" w:space="0" w:color="auto"/>
              <w:left w:val="single" w:sz="4" w:space="0" w:color="auto"/>
              <w:bottom w:val="single" w:sz="4" w:space="0" w:color="auto"/>
              <w:right w:val="single" w:sz="4" w:space="0" w:color="auto"/>
            </w:tcBorders>
            <w:hideMark/>
          </w:tcPr>
          <w:p w:rsidR="00A33CDD" w:rsidRPr="00507F69" w:rsidRDefault="00A33CDD" w:rsidP="00507F69">
            <w:pPr>
              <w:spacing w:line="276" w:lineRule="auto"/>
              <w:rPr>
                <w:sz w:val="24"/>
                <w:szCs w:val="24"/>
                <w:lang w:bidi="fa-IR"/>
              </w:rPr>
            </w:pPr>
            <w:r w:rsidRPr="00507F69">
              <w:rPr>
                <w:sz w:val="24"/>
                <w:szCs w:val="24"/>
              </w:rPr>
              <w:t xml:space="preserve">Safety of equipment, rotary machine, </w:t>
            </w:r>
            <w:r w:rsidRPr="00507F69">
              <w:rPr>
                <w:sz w:val="24"/>
                <w:szCs w:val="24"/>
                <w:lang w:bidi="fa-IR"/>
              </w:rPr>
              <w:t>cranes, lifters</w:t>
            </w:r>
          </w:p>
        </w:tc>
        <w:tc>
          <w:tcPr>
            <w:tcW w:w="204"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rFonts w:eastAsiaTheme="minorEastAsia"/>
                <w:sz w:val="24"/>
                <w:szCs w:val="24"/>
              </w:rPr>
            </w:pPr>
          </w:p>
        </w:tc>
        <w:tc>
          <w:tcPr>
            <w:tcW w:w="178"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1117"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2"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4"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3"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r>
      <w:tr w:rsidR="00A33CDD" w:rsidRPr="00507F69" w:rsidTr="001E226B">
        <w:tc>
          <w:tcPr>
            <w:tcW w:w="229" w:type="pct"/>
            <w:tcBorders>
              <w:top w:val="single" w:sz="4" w:space="0" w:color="auto"/>
              <w:left w:val="single" w:sz="4" w:space="0" w:color="auto"/>
              <w:bottom w:val="single" w:sz="4" w:space="0" w:color="auto"/>
              <w:right w:val="single" w:sz="4" w:space="0" w:color="auto"/>
            </w:tcBorders>
            <w:hideMark/>
          </w:tcPr>
          <w:p w:rsidR="00A33CDD" w:rsidRPr="00507F69" w:rsidRDefault="00A33CDD" w:rsidP="00507F69">
            <w:pPr>
              <w:spacing w:line="276" w:lineRule="auto"/>
              <w:rPr>
                <w:sz w:val="24"/>
                <w:szCs w:val="24"/>
              </w:rPr>
            </w:pPr>
            <w:r w:rsidRPr="00507F69">
              <w:rPr>
                <w:sz w:val="24"/>
                <w:szCs w:val="24"/>
              </w:rPr>
              <w:t>5</w:t>
            </w:r>
          </w:p>
        </w:tc>
        <w:tc>
          <w:tcPr>
            <w:tcW w:w="1673" w:type="pct"/>
            <w:tcBorders>
              <w:top w:val="single" w:sz="4" w:space="0" w:color="auto"/>
              <w:left w:val="single" w:sz="4" w:space="0" w:color="auto"/>
              <w:bottom w:val="single" w:sz="4" w:space="0" w:color="auto"/>
              <w:right w:val="single" w:sz="4" w:space="0" w:color="auto"/>
            </w:tcBorders>
            <w:hideMark/>
          </w:tcPr>
          <w:p w:rsidR="00A33CDD" w:rsidRPr="00507F69" w:rsidRDefault="00A33CDD" w:rsidP="00507F69">
            <w:pPr>
              <w:spacing w:line="276" w:lineRule="auto"/>
              <w:rPr>
                <w:sz w:val="24"/>
                <w:szCs w:val="24"/>
                <w:lang w:bidi="fa-IR"/>
              </w:rPr>
            </w:pPr>
            <w:r w:rsidRPr="00507F69">
              <w:rPr>
                <w:sz w:val="24"/>
                <w:szCs w:val="24"/>
              </w:rPr>
              <w:t xml:space="preserve">Standard </w:t>
            </w:r>
            <w:r w:rsidRPr="00507F69">
              <w:rPr>
                <w:sz w:val="24"/>
                <w:szCs w:val="24"/>
                <w:lang w:bidi="fa-IR"/>
              </w:rPr>
              <w:t>scaffolding, ladders, and platforms</w:t>
            </w:r>
          </w:p>
        </w:tc>
        <w:tc>
          <w:tcPr>
            <w:tcW w:w="204"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rFonts w:eastAsiaTheme="minorEastAsia"/>
                <w:sz w:val="24"/>
                <w:szCs w:val="24"/>
              </w:rPr>
            </w:pPr>
          </w:p>
        </w:tc>
        <w:tc>
          <w:tcPr>
            <w:tcW w:w="178"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1117"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2"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4"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3"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r>
      <w:tr w:rsidR="00A33CDD" w:rsidRPr="00507F69" w:rsidTr="001E226B">
        <w:tc>
          <w:tcPr>
            <w:tcW w:w="229" w:type="pct"/>
            <w:tcBorders>
              <w:top w:val="single" w:sz="4" w:space="0" w:color="auto"/>
              <w:left w:val="single" w:sz="4" w:space="0" w:color="auto"/>
              <w:bottom w:val="single" w:sz="4" w:space="0" w:color="auto"/>
              <w:right w:val="single" w:sz="4" w:space="0" w:color="auto"/>
            </w:tcBorders>
            <w:hideMark/>
          </w:tcPr>
          <w:p w:rsidR="00A33CDD" w:rsidRPr="00507F69" w:rsidRDefault="00A33CDD" w:rsidP="00507F69">
            <w:pPr>
              <w:spacing w:line="276" w:lineRule="auto"/>
              <w:rPr>
                <w:sz w:val="24"/>
                <w:szCs w:val="24"/>
              </w:rPr>
            </w:pPr>
            <w:r w:rsidRPr="00507F69">
              <w:rPr>
                <w:sz w:val="24"/>
                <w:szCs w:val="24"/>
              </w:rPr>
              <w:t>6</w:t>
            </w:r>
          </w:p>
        </w:tc>
        <w:tc>
          <w:tcPr>
            <w:tcW w:w="1673" w:type="pct"/>
            <w:tcBorders>
              <w:top w:val="single" w:sz="4" w:space="0" w:color="auto"/>
              <w:left w:val="single" w:sz="4" w:space="0" w:color="auto"/>
              <w:bottom w:val="single" w:sz="4" w:space="0" w:color="auto"/>
              <w:right w:val="single" w:sz="4" w:space="0" w:color="auto"/>
            </w:tcBorders>
            <w:hideMark/>
          </w:tcPr>
          <w:p w:rsidR="00A33CDD" w:rsidRPr="00507F69" w:rsidRDefault="00A33CDD" w:rsidP="00507F69">
            <w:pPr>
              <w:spacing w:line="276" w:lineRule="auto"/>
              <w:rPr>
                <w:sz w:val="24"/>
                <w:szCs w:val="24"/>
                <w:lang w:bidi="fa-IR"/>
              </w:rPr>
            </w:pPr>
            <w:r w:rsidRPr="00507F69">
              <w:rPr>
                <w:sz w:val="24"/>
                <w:szCs w:val="24"/>
                <w:lang w:bidi="fa-IR"/>
              </w:rPr>
              <w:t>Assigning color codes and numbers to the equipment and safety signs</w:t>
            </w:r>
          </w:p>
        </w:tc>
        <w:tc>
          <w:tcPr>
            <w:tcW w:w="204"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rFonts w:eastAsiaTheme="minorEastAsia"/>
                <w:sz w:val="24"/>
                <w:szCs w:val="24"/>
              </w:rPr>
            </w:pPr>
          </w:p>
        </w:tc>
        <w:tc>
          <w:tcPr>
            <w:tcW w:w="178"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1117"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2"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4"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3"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r>
      <w:tr w:rsidR="00A33CDD" w:rsidRPr="00507F69" w:rsidTr="001E226B">
        <w:tc>
          <w:tcPr>
            <w:tcW w:w="229" w:type="pct"/>
            <w:tcBorders>
              <w:top w:val="single" w:sz="4" w:space="0" w:color="auto"/>
              <w:left w:val="single" w:sz="4" w:space="0" w:color="auto"/>
              <w:bottom w:val="single" w:sz="4" w:space="0" w:color="auto"/>
              <w:right w:val="single" w:sz="4" w:space="0" w:color="auto"/>
            </w:tcBorders>
            <w:hideMark/>
          </w:tcPr>
          <w:p w:rsidR="00A33CDD" w:rsidRPr="00507F69" w:rsidRDefault="00A33CDD" w:rsidP="00507F69">
            <w:pPr>
              <w:spacing w:line="276" w:lineRule="auto"/>
              <w:rPr>
                <w:sz w:val="24"/>
                <w:szCs w:val="24"/>
              </w:rPr>
            </w:pPr>
            <w:r w:rsidRPr="00507F69">
              <w:rPr>
                <w:sz w:val="24"/>
                <w:szCs w:val="24"/>
              </w:rPr>
              <w:t>7</w:t>
            </w:r>
          </w:p>
        </w:tc>
        <w:tc>
          <w:tcPr>
            <w:tcW w:w="1673" w:type="pct"/>
            <w:tcBorders>
              <w:top w:val="single" w:sz="4" w:space="0" w:color="auto"/>
              <w:left w:val="single" w:sz="4" w:space="0" w:color="auto"/>
              <w:bottom w:val="single" w:sz="4" w:space="0" w:color="auto"/>
              <w:right w:val="single" w:sz="4" w:space="0" w:color="auto"/>
            </w:tcBorders>
            <w:hideMark/>
          </w:tcPr>
          <w:p w:rsidR="00A33CDD" w:rsidRPr="00507F69" w:rsidRDefault="00A33CDD" w:rsidP="00507F69">
            <w:pPr>
              <w:spacing w:line="276" w:lineRule="auto"/>
              <w:rPr>
                <w:sz w:val="24"/>
                <w:szCs w:val="24"/>
              </w:rPr>
            </w:pPr>
            <w:r w:rsidRPr="00507F69">
              <w:rPr>
                <w:sz w:val="24"/>
                <w:szCs w:val="24"/>
              </w:rPr>
              <w:t>Registered equipment</w:t>
            </w:r>
          </w:p>
        </w:tc>
        <w:tc>
          <w:tcPr>
            <w:tcW w:w="204"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rFonts w:eastAsiaTheme="minorEastAsia"/>
                <w:sz w:val="24"/>
                <w:szCs w:val="24"/>
              </w:rPr>
            </w:pPr>
          </w:p>
        </w:tc>
        <w:tc>
          <w:tcPr>
            <w:tcW w:w="178"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1117"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2"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4"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3"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r>
      <w:tr w:rsidR="00A33CDD" w:rsidRPr="00507F69" w:rsidTr="001E226B">
        <w:tc>
          <w:tcPr>
            <w:tcW w:w="229" w:type="pct"/>
            <w:tcBorders>
              <w:top w:val="single" w:sz="4" w:space="0" w:color="auto"/>
              <w:left w:val="single" w:sz="4" w:space="0" w:color="auto"/>
              <w:bottom w:val="single" w:sz="4" w:space="0" w:color="auto"/>
              <w:right w:val="single" w:sz="4" w:space="0" w:color="auto"/>
            </w:tcBorders>
            <w:hideMark/>
          </w:tcPr>
          <w:p w:rsidR="00A33CDD" w:rsidRPr="00507F69" w:rsidRDefault="00A33CDD" w:rsidP="00507F69">
            <w:pPr>
              <w:spacing w:line="276" w:lineRule="auto"/>
              <w:rPr>
                <w:sz w:val="24"/>
                <w:szCs w:val="24"/>
              </w:rPr>
            </w:pPr>
            <w:r w:rsidRPr="00507F69">
              <w:rPr>
                <w:sz w:val="24"/>
                <w:szCs w:val="24"/>
              </w:rPr>
              <w:t>8</w:t>
            </w:r>
          </w:p>
        </w:tc>
        <w:tc>
          <w:tcPr>
            <w:tcW w:w="1673" w:type="pct"/>
            <w:tcBorders>
              <w:top w:val="single" w:sz="4" w:space="0" w:color="auto"/>
              <w:left w:val="single" w:sz="4" w:space="0" w:color="auto"/>
              <w:bottom w:val="single" w:sz="4" w:space="0" w:color="auto"/>
              <w:right w:val="single" w:sz="4" w:space="0" w:color="auto"/>
            </w:tcBorders>
            <w:hideMark/>
          </w:tcPr>
          <w:p w:rsidR="00A33CDD" w:rsidRPr="00507F69" w:rsidRDefault="00A33CDD" w:rsidP="00507F69">
            <w:pPr>
              <w:spacing w:line="276" w:lineRule="auto"/>
              <w:rPr>
                <w:sz w:val="24"/>
                <w:szCs w:val="24"/>
              </w:rPr>
            </w:pPr>
            <w:r w:rsidRPr="00507F69">
              <w:rPr>
                <w:sz w:val="24"/>
                <w:szCs w:val="24"/>
              </w:rPr>
              <w:t>Standard access paths</w:t>
            </w:r>
          </w:p>
        </w:tc>
        <w:tc>
          <w:tcPr>
            <w:tcW w:w="204"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rFonts w:eastAsiaTheme="minorEastAsia"/>
                <w:sz w:val="24"/>
                <w:szCs w:val="24"/>
              </w:rPr>
            </w:pPr>
          </w:p>
        </w:tc>
        <w:tc>
          <w:tcPr>
            <w:tcW w:w="178"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1117"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2"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4"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3"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r>
      <w:tr w:rsidR="00A33CDD" w:rsidRPr="00507F69" w:rsidTr="001E226B">
        <w:tc>
          <w:tcPr>
            <w:tcW w:w="229" w:type="pct"/>
            <w:tcBorders>
              <w:top w:val="single" w:sz="4" w:space="0" w:color="auto"/>
              <w:left w:val="single" w:sz="4" w:space="0" w:color="auto"/>
              <w:bottom w:val="single" w:sz="4" w:space="0" w:color="auto"/>
              <w:right w:val="single" w:sz="4" w:space="0" w:color="auto"/>
            </w:tcBorders>
            <w:hideMark/>
          </w:tcPr>
          <w:p w:rsidR="00A33CDD" w:rsidRPr="00507F69" w:rsidRDefault="00A33CDD" w:rsidP="00507F69">
            <w:pPr>
              <w:spacing w:line="276" w:lineRule="auto"/>
              <w:rPr>
                <w:sz w:val="24"/>
                <w:szCs w:val="24"/>
              </w:rPr>
            </w:pPr>
            <w:r w:rsidRPr="00507F69">
              <w:rPr>
                <w:sz w:val="24"/>
                <w:szCs w:val="24"/>
              </w:rPr>
              <w:t>9</w:t>
            </w:r>
          </w:p>
        </w:tc>
        <w:tc>
          <w:tcPr>
            <w:tcW w:w="1673" w:type="pct"/>
            <w:tcBorders>
              <w:top w:val="single" w:sz="4" w:space="0" w:color="auto"/>
              <w:left w:val="single" w:sz="4" w:space="0" w:color="auto"/>
              <w:bottom w:val="single" w:sz="4" w:space="0" w:color="auto"/>
              <w:right w:val="single" w:sz="4" w:space="0" w:color="auto"/>
            </w:tcBorders>
            <w:hideMark/>
          </w:tcPr>
          <w:p w:rsidR="00A33CDD" w:rsidRPr="00507F69" w:rsidRDefault="00A33CDD" w:rsidP="00507F69">
            <w:pPr>
              <w:spacing w:line="276" w:lineRule="auto"/>
              <w:rPr>
                <w:sz w:val="24"/>
                <w:szCs w:val="24"/>
              </w:rPr>
            </w:pPr>
            <w:r w:rsidRPr="00507F69">
              <w:rPr>
                <w:sz w:val="24"/>
                <w:szCs w:val="24"/>
              </w:rPr>
              <w:t>Operational electrical systems</w:t>
            </w:r>
          </w:p>
        </w:tc>
        <w:tc>
          <w:tcPr>
            <w:tcW w:w="204"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rFonts w:eastAsiaTheme="minorEastAsia"/>
                <w:sz w:val="24"/>
                <w:szCs w:val="24"/>
              </w:rPr>
            </w:pPr>
          </w:p>
        </w:tc>
        <w:tc>
          <w:tcPr>
            <w:tcW w:w="178"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1117"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2"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4"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3"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r>
      <w:tr w:rsidR="00A33CDD" w:rsidRPr="00507F69" w:rsidTr="001E226B">
        <w:tc>
          <w:tcPr>
            <w:tcW w:w="229" w:type="pct"/>
            <w:tcBorders>
              <w:top w:val="single" w:sz="4" w:space="0" w:color="auto"/>
              <w:left w:val="single" w:sz="4" w:space="0" w:color="auto"/>
              <w:bottom w:val="single" w:sz="4" w:space="0" w:color="auto"/>
              <w:right w:val="single" w:sz="4" w:space="0" w:color="auto"/>
            </w:tcBorders>
            <w:hideMark/>
          </w:tcPr>
          <w:p w:rsidR="00A33CDD" w:rsidRPr="00507F69" w:rsidRDefault="00A33CDD" w:rsidP="00507F69">
            <w:pPr>
              <w:spacing w:line="276" w:lineRule="auto"/>
              <w:rPr>
                <w:sz w:val="24"/>
                <w:szCs w:val="24"/>
              </w:rPr>
            </w:pPr>
            <w:r w:rsidRPr="00507F69">
              <w:rPr>
                <w:sz w:val="24"/>
                <w:szCs w:val="24"/>
              </w:rPr>
              <w:t>10</w:t>
            </w:r>
          </w:p>
        </w:tc>
        <w:tc>
          <w:tcPr>
            <w:tcW w:w="1673" w:type="pct"/>
            <w:tcBorders>
              <w:top w:val="single" w:sz="4" w:space="0" w:color="auto"/>
              <w:left w:val="single" w:sz="4" w:space="0" w:color="auto"/>
              <w:bottom w:val="single" w:sz="4" w:space="0" w:color="auto"/>
              <w:right w:val="single" w:sz="4" w:space="0" w:color="auto"/>
            </w:tcBorders>
            <w:hideMark/>
          </w:tcPr>
          <w:p w:rsidR="00A33CDD" w:rsidRPr="00507F69" w:rsidRDefault="00A33CDD" w:rsidP="00507F69">
            <w:pPr>
              <w:spacing w:line="276" w:lineRule="auto"/>
              <w:rPr>
                <w:sz w:val="24"/>
                <w:szCs w:val="24"/>
              </w:rPr>
            </w:pPr>
            <w:r w:rsidRPr="00507F69">
              <w:rPr>
                <w:sz w:val="24"/>
                <w:szCs w:val="24"/>
              </w:rPr>
              <w:t>Proper lighting system</w:t>
            </w:r>
          </w:p>
        </w:tc>
        <w:tc>
          <w:tcPr>
            <w:tcW w:w="204"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rFonts w:eastAsiaTheme="minorEastAsia"/>
                <w:sz w:val="24"/>
                <w:szCs w:val="24"/>
              </w:rPr>
            </w:pPr>
          </w:p>
        </w:tc>
        <w:tc>
          <w:tcPr>
            <w:tcW w:w="178"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1117"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2"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4"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3"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r>
      <w:tr w:rsidR="00A33CDD" w:rsidRPr="00507F69" w:rsidTr="001E226B">
        <w:tc>
          <w:tcPr>
            <w:tcW w:w="229" w:type="pct"/>
            <w:tcBorders>
              <w:top w:val="single" w:sz="4" w:space="0" w:color="auto"/>
              <w:left w:val="single" w:sz="4" w:space="0" w:color="auto"/>
              <w:bottom w:val="single" w:sz="4" w:space="0" w:color="auto"/>
              <w:right w:val="single" w:sz="4" w:space="0" w:color="auto"/>
            </w:tcBorders>
            <w:hideMark/>
          </w:tcPr>
          <w:p w:rsidR="00A33CDD" w:rsidRPr="00507F69" w:rsidRDefault="00A33CDD" w:rsidP="00507F69">
            <w:pPr>
              <w:spacing w:line="276" w:lineRule="auto"/>
              <w:rPr>
                <w:sz w:val="24"/>
                <w:szCs w:val="24"/>
              </w:rPr>
            </w:pPr>
            <w:r w:rsidRPr="00507F69">
              <w:rPr>
                <w:sz w:val="24"/>
                <w:szCs w:val="24"/>
              </w:rPr>
              <w:t>11</w:t>
            </w:r>
          </w:p>
        </w:tc>
        <w:tc>
          <w:tcPr>
            <w:tcW w:w="1673" w:type="pct"/>
            <w:tcBorders>
              <w:top w:val="single" w:sz="4" w:space="0" w:color="auto"/>
              <w:left w:val="single" w:sz="4" w:space="0" w:color="auto"/>
              <w:bottom w:val="single" w:sz="4" w:space="0" w:color="auto"/>
              <w:right w:val="single" w:sz="4" w:space="0" w:color="auto"/>
            </w:tcBorders>
            <w:hideMark/>
          </w:tcPr>
          <w:p w:rsidR="00A33CDD" w:rsidRPr="00507F69" w:rsidRDefault="00A33CDD" w:rsidP="00507F69">
            <w:pPr>
              <w:spacing w:line="276" w:lineRule="auto"/>
              <w:rPr>
                <w:sz w:val="24"/>
                <w:szCs w:val="24"/>
                <w:lang w:bidi="fa-IR"/>
              </w:rPr>
            </w:pPr>
            <w:r w:rsidRPr="00507F69">
              <w:rPr>
                <w:sz w:val="24"/>
                <w:szCs w:val="24"/>
              </w:rPr>
              <w:t>Proper and safe access to the valves, pressure gauges, etc.</w:t>
            </w:r>
          </w:p>
        </w:tc>
        <w:tc>
          <w:tcPr>
            <w:tcW w:w="204"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rFonts w:eastAsiaTheme="minorEastAsia"/>
                <w:sz w:val="24"/>
                <w:szCs w:val="24"/>
              </w:rPr>
            </w:pPr>
          </w:p>
        </w:tc>
        <w:tc>
          <w:tcPr>
            <w:tcW w:w="178"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1117"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2"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4"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3"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r>
      <w:tr w:rsidR="00A33CDD" w:rsidRPr="00507F69" w:rsidTr="001E226B">
        <w:tc>
          <w:tcPr>
            <w:tcW w:w="229" w:type="pct"/>
            <w:tcBorders>
              <w:top w:val="single" w:sz="4" w:space="0" w:color="auto"/>
              <w:left w:val="single" w:sz="4" w:space="0" w:color="auto"/>
              <w:bottom w:val="single" w:sz="4" w:space="0" w:color="auto"/>
              <w:right w:val="single" w:sz="4" w:space="0" w:color="auto"/>
            </w:tcBorders>
            <w:hideMark/>
          </w:tcPr>
          <w:p w:rsidR="00A33CDD" w:rsidRPr="00507F69" w:rsidRDefault="00A33CDD" w:rsidP="00507F69">
            <w:pPr>
              <w:spacing w:line="276" w:lineRule="auto"/>
              <w:rPr>
                <w:sz w:val="24"/>
                <w:szCs w:val="24"/>
              </w:rPr>
            </w:pPr>
            <w:r w:rsidRPr="00507F69">
              <w:rPr>
                <w:sz w:val="24"/>
                <w:szCs w:val="24"/>
              </w:rPr>
              <w:t>12</w:t>
            </w:r>
          </w:p>
        </w:tc>
        <w:tc>
          <w:tcPr>
            <w:tcW w:w="1673" w:type="pct"/>
            <w:tcBorders>
              <w:top w:val="single" w:sz="4" w:space="0" w:color="auto"/>
              <w:left w:val="single" w:sz="4" w:space="0" w:color="auto"/>
              <w:bottom w:val="single" w:sz="4" w:space="0" w:color="auto"/>
              <w:right w:val="single" w:sz="4" w:space="0" w:color="auto"/>
            </w:tcBorders>
            <w:hideMark/>
          </w:tcPr>
          <w:p w:rsidR="00A33CDD" w:rsidRPr="00507F69" w:rsidRDefault="00A33CDD" w:rsidP="00507F69">
            <w:pPr>
              <w:spacing w:line="276" w:lineRule="auto"/>
              <w:rPr>
                <w:sz w:val="24"/>
                <w:szCs w:val="24"/>
                <w:lang w:bidi="fa-IR"/>
              </w:rPr>
            </w:pPr>
            <w:r w:rsidRPr="00507F69">
              <w:rPr>
                <w:sz w:val="24"/>
                <w:szCs w:val="24"/>
                <w:lang w:bidi="fa-IR"/>
              </w:rPr>
              <w:t>Removing the temporary electrical systems</w:t>
            </w:r>
          </w:p>
        </w:tc>
        <w:tc>
          <w:tcPr>
            <w:tcW w:w="204"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rFonts w:eastAsiaTheme="minorEastAsia"/>
                <w:sz w:val="24"/>
                <w:szCs w:val="24"/>
              </w:rPr>
            </w:pPr>
          </w:p>
        </w:tc>
        <w:tc>
          <w:tcPr>
            <w:tcW w:w="178"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1117"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2"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4"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3"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r>
      <w:tr w:rsidR="00A33CDD" w:rsidRPr="00507F69" w:rsidTr="001E226B">
        <w:tc>
          <w:tcPr>
            <w:tcW w:w="229" w:type="pct"/>
            <w:tcBorders>
              <w:top w:val="single" w:sz="4" w:space="0" w:color="auto"/>
              <w:left w:val="single" w:sz="4" w:space="0" w:color="auto"/>
              <w:bottom w:val="single" w:sz="4" w:space="0" w:color="auto"/>
              <w:right w:val="single" w:sz="4" w:space="0" w:color="auto"/>
            </w:tcBorders>
            <w:hideMark/>
          </w:tcPr>
          <w:p w:rsidR="00A33CDD" w:rsidRPr="00507F69" w:rsidRDefault="00A33CDD" w:rsidP="00507F69">
            <w:pPr>
              <w:spacing w:line="276" w:lineRule="auto"/>
              <w:rPr>
                <w:sz w:val="24"/>
                <w:szCs w:val="24"/>
              </w:rPr>
            </w:pPr>
            <w:r w:rsidRPr="00507F69">
              <w:rPr>
                <w:sz w:val="24"/>
                <w:szCs w:val="24"/>
              </w:rPr>
              <w:t>13</w:t>
            </w:r>
          </w:p>
        </w:tc>
        <w:tc>
          <w:tcPr>
            <w:tcW w:w="1673" w:type="pct"/>
            <w:tcBorders>
              <w:top w:val="single" w:sz="4" w:space="0" w:color="auto"/>
              <w:left w:val="single" w:sz="4" w:space="0" w:color="auto"/>
              <w:bottom w:val="single" w:sz="4" w:space="0" w:color="auto"/>
              <w:right w:val="single" w:sz="4" w:space="0" w:color="auto"/>
            </w:tcBorders>
            <w:hideMark/>
          </w:tcPr>
          <w:p w:rsidR="00A33CDD" w:rsidRPr="00507F69" w:rsidRDefault="00A33CDD" w:rsidP="00507F69">
            <w:pPr>
              <w:spacing w:line="276" w:lineRule="auto"/>
              <w:rPr>
                <w:sz w:val="24"/>
                <w:szCs w:val="24"/>
              </w:rPr>
            </w:pPr>
            <w:r w:rsidRPr="00507F69">
              <w:rPr>
                <w:sz w:val="24"/>
                <w:szCs w:val="24"/>
              </w:rPr>
              <w:t>Testing the fire protection systems</w:t>
            </w:r>
          </w:p>
        </w:tc>
        <w:tc>
          <w:tcPr>
            <w:tcW w:w="204"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rFonts w:eastAsiaTheme="minorEastAsia"/>
                <w:sz w:val="24"/>
                <w:szCs w:val="24"/>
              </w:rPr>
            </w:pPr>
          </w:p>
        </w:tc>
        <w:tc>
          <w:tcPr>
            <w:tcW w:w="178"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1117"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2"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4"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3"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r>
      <w:tr w:rsidR="00A33CDD" w:rsidRPr="00507F69" w:rsidTr="001E226B">
        <w:tc>
          <w:tcPr>
            <w:tcW w:w="229" w:type="pct"/>
            <w:tcBorders>
              <w:top w:val="single" w:sz="4" w:space="0" w:color="auto"/>
              <w:left w:val="single" w:sz="4" w:space="0" w:color="auto"/>
              <w:bottom w:val="single" w:sz="4" w:space="0" w:color="auto"/>
              <w:right w:val="single" w:sz="4" w:space="0" w:color="auto"/>
            </w:tcBorders>
            <w:hideMark/>
          </w:tcPr>
          <w:p w:rsidR="00A33CDD" w:rsidRPr="00507F69" w:rsidRDefault="00A33CDD" w:rsidP="00507F69">
            <w:pPr>
              <w:spacing w:line="276" w:lineRule="auto"/>
              <w:rPr>
                <w:sz w:val="24"/>
                <w:szCs w:val="24"/>
              </w:rPr>
            </w:pPr>
            <w:r w:rsidRPr="00507F69">
              <w:rPr>
                <w:sz w:val="24"/>
                <w:szCs w:val="24"/>
              </w:rPr>
              <w:t>14</w:t>
            </w:r>
          </w:p>
        </w:tc>
        <w:tc>
          <w:tcPr>
            <w:tcW w:w="1673" w:type="pct"/>
            <w:tcBorders>
              <w:top w:val="single" w:sz="4" w:space="0" w:color="auto"/>
              <w:left w:val="single" w:sz="4" w:space="0" w:color="auto"/>
              <w:bottom w:val="single" w:sz="4" w:space="0" w:color="auto"/>
              <w:right w:val="single" w:sz="4" w:space="0" w:color="auto"/>
            </w:tcBorders>
            <w:hideMark/>
          </w:tcPr>
          <w:p w:rsidR="00A33CDD" w:rsidRPr="00507F69" w:rsidRDefault="00A33CDD" w:rsidP="00507F69">
            <w:pPr>
              <w:spacing w:line="276" w:lineRule="auto"/>
              <w:rPr>
                <w:sz w:val="24"/>
                <w:szCs w:val="24"/>
              </w:rPr>
            </w:pPr>
            <w:r w:rsidRPr="00507F69">
              <w:rPr>
                <w:sz w:val="24"/>
                <w:szCs w:val="24"/>
              </w:rPr>
              <w:t>Personal protective equipment</w:t>
            </w:r>
          </w:p>
        </w:tc>
        <w:tc>
          <w:tcPr>
            <w:tcW w:w="204"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rFonts w:eastAsiaTheme="minorEastAsia"/>
                <w:sz w:val="24"/>
                <w:szCs w:val="24"/>
              </w:rPr>
            </w:pPr>
          </w:p>
        </w:tc>
        <w:tc>
          <w:tcPr>
            <w:tcW w:w="178"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1117"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2"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4"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3"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r>
      <w:tr w:rsidR="00A33CDD" w:rsidRPr="00507F69" w:rsidTr="001E226B">
        <w:tc>
          <w:tcPr>
            <w:tcW w:w="229" w:type="pct"/>
            <w:tcBorders>
              <w:top w:val="single" w:sz="4" w:space="0" w:color="auto"/>
              <w:left w:val="single" w:sz="4" w:space="0" w:color="auto"/>
              <w:bottom w:val="single" w:sz="4" w:space="0" w:color="auto"/>
              <w:right w:val="single" w:sz="4" w:space="0" w:color="auto"/>
            </w:tcBorders>
            <w:hideMark/>
          </w:tcPr>
          <w:p w:rsidR="00A33CDD" w:rsidRPr="00507F69" w:rsidRDefault="00A33CDD" w:rsidP="00507F69">
            <w:pPr>
              <w:spacing w:line="276" w:lineRule="auto"/>
              <w:rPr>
                <w:sz w:val="24"/>
                <w:szCs w:val="24"/>
              </w:rPr>
            </w:pPr>
            <w:r w:rsidRPr="00507F69">
              <w:rPr>
                <w:sz w:val="24"/>
                <w:szCs w:val="24"/>
              </w:rPr>
              <w:t>15</w:t>
            </w:r>
          </w:p>
        </w:tc>
        <w:tc>
          <w:tcPr>
            <w:tcW w:w="1673" w:type="pct"/>
            <w:tcBorders>
              <w:top w:val="single" w:sz="4" w:space="0" w:color="auto"/>
              <w:left w:val="single" w:sz="4" w:space="0" w:color="auto"/>
              <w:bottom w:val="single" w:sz="4" w:space="0" w:color="auto"/>
              <w:right w:val="single" w:sz="4" w:space="0" w:color="auto"/>
            </w:tcBorders>
            <w:hideMark/>
          </w:tcPr>
          <w:p w:rsidR="00A33CDD" w:rsidRPr="00507F69" w:rsidRDefault="00A33CDD" w:rsidP="00507F69">
            <w:pPr>
              <w:spacing w:line="276" w:lineRule="auto"/>
              <w:rPr>
                <w:sz w:val="24"/>
                <w:szCs w:val="24"/>
              </w:rPr>
            </w:pPr>
            <w:r w:rsidRPr="00507F69">
              <w:rPr>
                <w:sz w:val="24"/>
                <w:szCs w:val="24"/>
              </w:rPr>
              <w:t>Collective protective equipment (eye wash station shower, safety shower, etc.)</w:t>
            </w:r>
          </w:p>
        </w:tc>
        <w:tc>
          <w:tcPr>
            <w:tcW w:w="204"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rFonts w:eastAsiaTheme="minorEastAsia"/>
                <w:sz w:val="24"/>
                <w:szCs w:val="24"/>
              </w:rPr>
            </w:pPr>
          </w:p>
        </w:tc>
        <w:tc>
          <w:tcPr>
            <w:tcW w:w="178"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1117"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2"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4"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3"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r>
      <w:tr w:rsidR="00A33CDD" w:rsidRPr="00507F69" w:rsidTr="001E226B">
        <w:tc>
          <w:tcPr>
            <w:tcW w:w="229" w:type="pct"/>
            <w:tcBorders>
              <w:top w:val="single" w:sz="4" w:space="0" w:color="auto"/>
              <w:left w:val="single" w:sz="4" w:space="0" w:color="auto"/>
              <w:bottom w:val="single" w:sz="4" w:space="0" w:color="auto"/>
              <w:right w:val="single" w:sz="4" w:space="0" w:color="auto"/>
            </w:tcBorders>
            <w:hideMark/>
          </w:tcPr>
          <w:p w:rsidR="00A33CDD" w:rsidRPr="00507F69" w:rsidRDefault="00A33CDD" w:rsidP="00507F69">
            <w:pPr>
              <w:spacing w:line="276" w:lineRule="auto"/>
              <w:rPr>
                <w:sz w:val="24"/>
                <w:szCs w:val="24"/>
              </w:rPr>
            </w:pPr>
            <w:r w:rsidRPr="00507F69">
              <w:rPr>
                <w:sz w:val="24"/>
                <w:szCs w:val="24"/>
              </w:rPr>
              <w:t>16</w:t>
            </w:r>
          </w:p>
        </w:tc>
        <w:tc>
          <w:tcPr>
            <w:tcW w:w="1673" w:type="pct"/>
            <w:tcBorders>
              <w:top w:val="single" w:sz="4" w:space="0" w:color="auto"/>
              <w:left w:val="single" w:sz="4" w:space="0" w:color="auto"/>
              <w:bottom w:val="single" w:sz="4" w:space="0" w:color="auto"/>
              <w:right w:val="single" w:sz="4" w:space="0" w:color="auto"/>
            </w:tcBorders>
            <w:hideMark/>
          </w:tcPr>
          <w:p w:rsidR="00A33CDD" w:rsidRPr="00507F69" w:rsidRDefault="00A33CDD" w:rsidP="00507F69">
            <w:pPr>
              <w:spacing w:line="276" w:lineRule="auto"/>
              <w:rPr>
                <w:sz w:val="24"/>
                <w:szCs w:val="24"/>
              </w:rPr>
            </w:pPr>
            <w:r w:rsidRPr="00507F69">
              <w:rPr>
                <w:sz w:val="24"/>
                <w:szCs w:val="24"/>
              </w:rPr>
              <w:t>Personal protective devices</w:t>
            </w:r>
          </w:p>
        </w:tc>
        <w:tc>
          <w:tcPr>
            <w:tcW w:w="204"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rFonts w:eastAsiaTheme="minorEastAsia"/>
                <w:sz w:val="24"/>
                <w:szCs w:val="24"/>
              </w:rPr>
            </w:pPr>
          </w:p>
        </w:tc>
        <w:tc>
          <w:tcPr>
            <w:tcW w:w="178"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1117"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2"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4"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3"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r>
      <w:tr w:rsidR="00A33CDD" w:rsidRPr="00507F69" w:rsidTr="001E226B">
        <w:tc>
          <w:tcPr>
            <w:tcW w:w="229" w:type="pct"/>
            <w:tcBorders>
              <w:top w:val="single" w:sz="4" w:space="0" w:color="auto"/>
              <w:left w:val="single" w:sz="4" w:space="0" w:color="auto"/>
              <w:bottom w:val="single" w:sz="4" w:space="0" w:color="auto"/>
              <w:right w:val="single" w:sz="4" w:space="0" w:color="auto"/>
            </w:tcBorders>
            <w:hideMark/>
          </w:tcPr>
          <w:p w:rsidR="00A33CDD" w:rsidRPr="00507F69" w:rsidRDefault="00A33CDD" w:rsidP="00507F69">
            <w:pPr>
              <w:spacing w:line="276" w:lineRule="auto"/>
              <w:rPr>
                <w:sz w:val="24"/>
                <w:szCs w:val="24"/>
              </w:rPr>
            </w:pPr>
            <w:r w:rsidRPr="00507F69">
              <w:rPr>
                <w:sz w:val="24"/>
                <w:szCs w:val="24"/>
              </w:rPr>
              <w:t>17</w:t>
            </w:r>
          </w:p>
        </w:tc>
        <w:tc>
          <w:tcPr>
            <w:tcW w:w="1673" w:type="pct"/>
            <w:tcBorders>
              <w:top w:val="single" w:sz="4" w:space="0" w:color="auto"/>
              <w:left w:val="single" w:sz="4" w:space="0" w:color="auto"/>
              <w:bottom w:val="single" w:sz="4" w:space="0" w:color="auto"/>
              <w:right w:val="single" w:sz="4" w:space="0" w:color="auto"/>
            </w:tcBorders>
            <w:hideMark/>
          </w:tcPr>
          <w:p w:rsidR="00A33CDD" w:rsidRPr="00507F69" w:rsidRDefault="00A33CDD" w:rsidP="00507F69">
            <w:pPr>
              <w:spacing w:line="276" w:lineRule="auto"/>
              <w:rPr>
                <w:sz w:val="24"/>
                <w:szCs w:val="24"/>
              </w:rPr>
            </w:pPr>
            <w:r w:rsidRPr="00507F69">
              <w:rPr>
                <w:sz w:val="24"/>
                <w:szCs w:val="24"/>
              </w:rPr>
              <w:t>Steam system, steam tracer (installation and insulation)</w:t>
            </w:r>
          </w:p>
        </w:tc>
        <w:tc>
          <w:tcPr>
            <w:tcW w:w="204"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rFonts w:eastAsiaTheme="minorEastAsia"/>
                <w:sz w:val="24"/>
                <w:szCs w:val="24"/>
              </w:rPr>
            </w:pPr>
          </w:p>
        </w:tc>
        <w:tc>
          <w:tcPr>
            <w:tcW w:w="178"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1117"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2"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4"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3"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r>
      <w:tr w:rsidR="00A33CDD" w:rsidRPr="00507F69" w:rsidTr="001E226B">
        <w:tc>
          <w:tcPr>
            <w:tcW w:w="229" w:type="pct"/>
            <w:tcBorders>
              <w:top w:val="single" w:sz="4" w:space="0" w:color="auto"/>
              <w:left w:val="single" w:sz="4" w:space="0" w:color="auto"/>
              <w:bottom w:val="single" w:sz="4" w:space="0" w:color="auto"/>
              <w:right w:val="single" w:sz="4" w:space="0" w:color="auto"/>
            </w:tcBorders>
            <w:hideMark/>
          </w:tcPr>
          <w:p w:rsidR="00A33CDD" w:rsidRPr="00507F69" w:rsidRDefault="00A33CDD" w:rsidP="00507F69">
            <w:pPr>
              <w:spacing w:line="276" w:lineRule="auto"/>
              <w:rPr>
                <w:sz w:val="24"/>
                <w:szCs w:val="24"/>
              </w:rPr>
            </w:pPr>
            <w:r w:rsidRPr="00507F69">
              <w:rPr>
                <w:sz w:val="24"/>
                <w:szCs w:val="24"/>
              </w:rPr>
              <w:t>18</w:t>
            </w:r>
          </w:p>
        </w:tc>
        <w:tc>
          <w:tcPr>
            <w:tcW w:w="1673" w:type="pct"/>
            <w:tcBorders>
              <w:top w:val="single" w:sz="4" w:space="0" w:color="auto"/>
              <w:left w:val="single" w:sz="4" w:space="0" w:color="auto"/>
              <w:bottom w:val="single" w:sz="4" w:space="0" w:color="auto"/>
              <w:right w:val="single" w:sz="4" w:space="0" w:color="auto"/>
            </w:tcBorders>
            <w:hideMark/>
          </w:tcPr>
          <w:p w:rsidR="00A33CDD" w:rsidRPr="00507F69" w:rsidRDefault="00A33CDD" w:rsidP="00507F69">
            <w:pPr>
              <w:spacing w:line="276" w:lineRule="auto"/>
              <w:rPr>
                <w:sz w:val="24"/>
                <w:szCs w:val="24"/>
              </w:rPr>
            </w:pPr>
            <w:r w:rsidRPr="00507F69">
              <w:rPr>
                <w:sz w:val="24"/>
                <w:szCs w:val="24"/>
              </w:rPr>
              <w:t>Compressed air system</w:t>
            </w:r>
          </w:p>
        </w:tc>
        <w:tc>
          <w:tcPr>
            <w:tcW w:w="204"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rFonts w:eastAsiaTheme="minorEastAsia"/>
                <w:sz w:val="24"/>
                <w:szCs w:val="24"/>
              </w:rPr>
            </w:pPr>
          </w:p>
        </w:tc>
        <w:tc>
          <w:tcPr>
            <w:tcW w:w="178"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1117"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2"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4"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3"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r>
      <w:tr w:rsidR="00A33CDD" w:rsidRPr="00507F69" w:rsidTr="001E226B">
        <w:tc>
          <w:tcPr>
            <w:tcW w:w="229" w:type="pct"/>
            <w:tcBorders>
              <w:top w:val="single" w:sz="4" w:space="0" w:color="auto"/>
              <w:left w:val="single" w:sz="4" w:space="0" w:color="auto"/>
              <w:bottom w:val="single" w:sz="4" w:space="0" w:color="auto"/>
              <w:right w:val="single" w:sz="4" w:space="0" w:color="auto"/>
            </w:tcBorders>
            <w:hideMark/>
          </w:tcPr>
          <w:p w:rsidR="00A33CDD" w:rsidRPr="00507F69" w:rsidRDefault="00A33CDD" w:rsidP="00507F69">
            <w:pPr>
              <w:spacing w:line="276" w:lineRule="auto"/>
              <w:rPr>
                <w:sz w:val="24"/>
                <w:szCs w:val="24"/>
              </w:rPr>
            </w:pPr>
            <w:r w:rsidRPr="00507F69">
              <w:rPr>
                <w:sz w:val="24"/>
                <w:szCs w:val="24"/>
              </w:rPr>
              <w:t>19</w:t>
            </w:r>
          </w:p>
        </w:tc>
        <w:tc>
          <w:tcPr>
            <w:tcW w:w="1673" w:type="pct"/>
            <w:tcBorders>
              <w:top w:val="single" w:sz="4" w:space="0" w:color="auto"/>
              <w:left w:val="single" w:sz="4" w:space="0" w:color="auto"/>
              <w:bottom w:val="single" w:sz="4" w:space="0" w:color="auto"/>
              <w:right w:val="single" w:sz="4" w:space="0" w:color="auto"/>
            </w:tcBorders>
            <w:hideMark/>
          </w:tcPr>
          <w:p w:rsidR="00A33CDD" w:rsidRPr="00507F69" w:rsidRDefault="00A33CDD" w:rsidP="00507F69">
            <w:pPr>
              <w:spacing w:line="276" w:lineRule="auto"/>
              <w:rPr>
                <w:sz w:val="24"/>
                <w:szCs w:val="24"/>
                <w:lang w:bidi="fa-IR"/>
              </w:rPr>
            </w:pPr>
            <w:r w:rsidRPr="00507F69">
              <w:rPr>
                <w:sz w:val="24"/>
                <w:szCs w:val="24"/>
              </w:rPr>
              <w:t xml:space="preserve">Nitrogen and </w:t>
            </w:r>
            <w:r w:rsidRPr="00507F69">
              <w:rPr>
                <w:sz w:val="24"/>
                <w:szCs w:val="24"/>
                <w:lang w:bidi="fa-IR"/>
              </w:rPr>
              <w:t>inert gas systems</w:t>
            </w:r>
          </w:p>
        </w:tc>
        <w:tc>
          <w:tcPr>
            <w:tcW w:w="204"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rFonts w:eastAsiaTheme="minorEastAsia"/>
                <w:sz w:val="24"/>
                <w:szCs w:val="24"/>
              </w:rPr>
            </w:pPr>
          </w:p>
        </w:tc>
        <w:tc>
          <w:tcPr>
            <w:tcW w:w="178"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1117"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2"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4"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3"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r>
      <w:tr w:rsidR="00A33CDD" w:rsidRPr="00507F69" w:rsidTr="001E226B">
        <w:tc>
          <w:tcPr>
            <w:tcW w:w="229" w:type="pct"/>
            <w:tcBorders>
              <w:top w:val="single" w:sz="4" w:space="0" w:color="auto"/>
              <w:left w:val="single" w:sz="4" w:space="0" w:color="auto"/>
              <w:bottom w:val="single" w:sz="4" w:space="0" w:color="auto"/>
              <w:right w:val="single" w:sz="4" w:space="0" w:color="auto"/>
            </w:tcBorders>
            <w:hideMark/>
          </w:tcPr>
          <w:p w:rsidR="00A33CDD" w:rsidRPr="00507F69" w:rsidRDefault="00A33CDD" w:rsidP="00507F69">
            <w:pPr>
              <w:spacing w:line="276" w:lineRule="auto"/>
              <w:rPr>
                <w:sz w:val="24"/>
                <w:szCs w:val="24"/>
              </w:rPr>
            </w:pPr>
            <w:r w:rsidRPr="00507F69">
              <w:rPr>
                <w:sz w:val="24"/>
                <w:szCs w:val="24"/>
              </w:rPr>
              <w:lastRenderedPageBreak/>
              <w:t>20</w:t>
            </w:r>
          </w:p>
        </w:tc>
        <w:tc>
          <w:tcPr>
            <w:tcW w:w="1673" w:type="pct"/>
            <w:tcBorders>
              <w:top w:val="single" w:sz="4" w:space="0" w:color="auto"/>
              <w:left w:val="single" w:sz="4" w:space="0" w:color="auto"/>
              <w:bottom w:val="single" w:sz="4" w:space="0" w:color="auto"/>
              <w:right w:val="single" w:sz="4" w:space="0" w:color="auto"/>
            </w:tcBorders>
            <w:hideMark/>
          </w:tcPr>
          <w:p w:rsidR="00A33CDD" w:rsidRPr="00507F69" w:rsidRDefault="00A33CDD" w:rsidP="00507F69">
            <w:pPr>
              <w:spacing w:line="276" w:lineRule="auto"/>
              <w:rPr>
                <w:sz w:val="24"/>
                <w:szCs w:val="24"/>
              </w:rPr>
            </w:pPr>
            <w:r w:rsidRPr="00507F69">
              <w:rPr>
                <w:sz w:val="24"/>
                <w:szCs w:val="24"/>
              </w:rPr>
              <w:t>Marking the confined spaces</w:t>
            </w:r>
          </w:p>
        </w:tc>
        <w:tc>
          <w:tcPr>
            <w:tcW w:w="204"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rFonts w:eastAsiaTheme="minorEastAsia"/>
                <w:sz w:val="24"/>
                <w:szCs w:val="24"/>
              </w:rPr>
            </w:pPr>
          </w:p>
        </w:tc>
        <w:tc>
          <w:tcPr>
            <w:tcW w:w="178"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1117"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2"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4"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3"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r>
      <w:tr w:rsidR="00A33CDD" w:rsidRPr="00507F69" w:rsidTr="001E226B">
        <w:tc>
          <w:tcPr>
            <w:tcW w:w="229" w:type="pct"/>
            <w:tcBorders>
              <w:top w:val="single" w:sz="4" w:space="0" w:color="auto"/>
              <w:left w:val="single" w:sz="4" w:space="0" w:color="auto"/>
              <w:bottom w:val="single" w:sz="4" w:space="0" w:color="auto"/>
              <w:right w:val="single" w:sz="4" w:space="0" w:color="auto"/>
            </w:tcBorders>
            <w:hideMark/>
          </w:tcPr>
          <w:p w:rsidR="00A33CDD" w:rsidRPr="00507F69" w:rsidRDefault="00A33CDD" w:rsidP="00507F69">
            <w:pPr>
              <w:spacing w:line="276" w:lineRule="auto"/>
              <w:rPr>
                <w:sz w:val="24"/>
                <w:szCs w:val="24"/>
              </w:rPr>
            </w:pPr>
            <w:r w:rsidRPr="00507F69">
              <w:rPr>
                <w:sz w:val="24"/>
                <w:szCs w:val="24"/>
              </w:rPr>
              <w:t>21</w:t>
            </w:r>
          </w:p>
        </w:tc>
        <w:tc>
          <w:tcPr>
            <w:tcW w:w="1673" w:type="pct"/>
            <w:tcBorders>
              <w:top w:val="single" w:sz="4" w:space="0" w:color="auto"/>
              <w:left w:val="single" w:sz="4" w:space="0" w:color="auto"/>
              <w:bottom w:val="single" w:sz="4" w:space="0" w:color="auto"/>
              <w:right w:val="single" w:sz="4" w:space="0" w:color="auto"/>
            </w:tcBorders>
            <w:hideMark/>
          </w:tcPr>
          <w:p w:rsidR="00A33CDD" w:rsidRPr="00507F69" w:rsidRDefault="00A33CDD" w:rsidP="00507F69">
            <w:pPr>
              <w:spacing w:line="276" w:lineRule="auto"/>
              <w:rPr>
                <w:sz w:val="24"/>
                <w:szCs w:val="24"/>
              </w:rPr>
            </w:pPr>
            <w:r w:rsidRPr="00507F69">
              <w:rPr>
                <w:sz w:val="24"/>
                <w:szCs w:val="24"/>
              </w:rPr>
              <w:t>Grounding system for metal equipment</w:t>
            </w:r>
          </w:p>
        </w:tc>
        <w:tc>
          <w:tcPr>
            <w:tcW w:w="204"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rFonts w:eastAsiaTheme="minorEastAsia"/>
                <w:sz w:val="24"/>
                <w:szCs w:val="24"/>
              </w:rPr>
            </w:pPr>
          </w:p>
        </w:tc>
        <w:tc>
          <w:tcPr>
            <w:tcW w:w="178"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1117"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2"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4"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3"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r>
      <w:tr w:rsidR="00A33CDD" w:rsidRPr="00507F69" w:rsidTr="001E226B">
        <w:tc>
          <w:tcPr>
            <w:tcW w:w="229" w:type="pct"/>
            <w:tcBorders>
              <w:top w:val="single" w:sz="4" w:space="0" w:color="auto"/>
              <w:left w:val="single" w:sz="4" w:space="0" w:color="auto"/>
              <w:bottom w:val="single" w:sz="4" w:space="0" w:color="auto"/>
              <w:right w:val="single" w:sz="4" w:space="0" w:color="auto"/>
            </w:tcBorders>
            <w:hideMark/>
          </w:tcPr>
          <w:p w:rsidR="00A33CDD" w:rsidRPr="00507F69" w:rsidRDefault="00A33CDD" w:rsidP="00507F69">
            <w:pPr>
              <w:spacing w:line="276" w:lineRule="auto"/>
              <w:rPr>
                <w:sz w:val="24"/>
                <w:szCs w:val="24"/>
              </w:rPr>
            </w:pPr>
            <w:r w:rsidRPr="00507F69">
              <w:rPr>
                <w:sz w:val="24"/>
                <w:szCs w:val="24"/>
              </w:rPr>
              <w:t>22</w:t>
            </w:r>
          </w:p>
        </w:tc>
        <w:tc>
          <w:tcPr>
            <w:tcW w:w="1673" w:type="pct"/>
            <w:tcBorders>
              <w:top w:val="single" w:sz="4" w:space="0" w:color="auto"/>
              <w:left w:val="single" w:sz="4" w:space="0" w:color="auto"/>
              <w:bottom w:val="single" w:sz="4" w:space="0" w:color="auto"/>
              <w:right w:val="single" w:sz="4" w:space="0" w:color="auto"/>
            </w:tcBorders>
            <w:hideMark/>
          </w:tcPr>
          <w:p w:rsidR="00A33CDD" w:rsidRPr="00507F69" w:rsidRDefault="00A33CDD" w:rsidP="00507F69">
            <w:pPr>
              <w:spacing w:line="276" w:lineRule="auto"/>
              <w:rPr>
                <w:sz w:val="24"/>
                <w:szCs w:val="24"/>
                <w:lang w:bidi="fa-IR"/>
              </w:rPr>
            </w:pPr>
            <w:r w:rsidRPr="00507F69">
              <w:rPr>
                <w:sz w:val="24"/>
                <w:szCs w:val="24"/>
                <w:lang w:bidi="fa-IR"/>
              </w:rPr>
              <w:t>Shielding rotary machines</w:t>
            </w:r>
          </w:p>
        </w:tc>
        <w:tc>
          <w:tcPr>
            <w:tcW w:w="204"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rFonts w:eastAsiaTheme="minorEastAsia"/>
                <w:sz w:val="24"/>
                <w:szCs w:val="24"/>
              </w:rPr>
            </w:pPr>
          </w:p>
        </w:tc>
        <w:tc>
          <w:tcPr>
            <w:tcW w:w="178"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1117"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2"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4"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3"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r>
      <w:tr w:rsidR="00A33CDD" w:rsidRPr="00507F69" w:rsidTr="001E226B">
        <w:tc>
          <w:tcPr>
            <w:tcW w:w="229" w:type="pct"/>
            <w:tcBorders>
              <w:top w:val="single" w:sz="4" w:space="0" w:color="auto"/>
              <w:left w:val="single" w:sz="4" w:space="0" w:color="auto"/>
              <w:bottom w:val="single" w:sz="4" w:space="0" w:color="auto"/>
              <w:right w:val="single" w:sz="4" w:space="0" w:color="auto"/>
            </w:tcBorders>
            <w:hideMark/>
          </w:tcPr>
          <w:p w:rsidR="00A33CDD" w:rsidRPr="00507F69" w:rsidRDefault="00A33CDD" w:rsidP="00507F69">
            <w:pPr>
              <w:spacing w:line="276" w:lineRule="auto"/>
              <w:rPr>
                <w:sz w:val="24"/>
                <w:szCs w:val="24"/>
              </w:rPr>
            </w:pPr>
            <w:r w:rsidRPr="00507F69">
              <w:rPr>
                <w:sz w:val="24"/>
                <w:szCs w:val="24"/>
              </w:rPr>
              <w:t>23</w:t>
            </w:r>
          </w:p>
        </w:tc>
        <w:tc>
          <w:tcPr>
            <w:tcW w:w="1673" w:type="pct"/>
            <w:tcBorders>
              <w:top w:val="single" w:sz="4" w:space="0" w:color="auto"/>
              <w:left w:val="single" w:sz="4" w:space="0" w:color="auto"/>
              <w:bottom w:val="single" w:sz="4" w:space="0" w:color="auto"/>
              <w:right w:val="single" w:sz="4" w:space="0" w:color="auto"/>
            </w:tcBorders>
            <w:hideMark/>
          </w:tcPr>
          <w:p w:rsidR="00A33CDD" w:rsidRPr="00507F69" w:rsidRDefault="00A33CDD" w:rsidP="00507F69">
            <w:pPr>
              <w:spacing w:line="276" w:lineRule="auto"/>
              <w:rPr>
                <w:sz w:val="24"/>
                <w:szCs w:val="24"/>
              </w:rPr>
            </w:pPr>
            <w:r w:rsidRPr="00507F69">
              <w:rPr>
                <w:sz w:val="24"/>
                <w:szCs w:val="24"/>
              </w:rPr>
              <w:t>Shielding or insulating hot surfaces</w:t>
            </w:r>
          </w:p>
        </w:tc>
        <w:tc>
          <w:tcPr>
            <w:tcW w:w="204"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rFonts w:eastAsiaTheme="minorEastAsia"/>
                <w:sz w:val="24"/>
                <w:szCs w:val="24"/>
              </w:rPr>
            </w:pPr>
          </w:p>
        </w:tc>
        <w:tc>
          <w:tcPr>
            <w:tcW w:w="178"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1117"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2"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4"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3"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r>
      <w:tr w:rsidR="00A33CDD" w:rsidRPr="00507F69" w:rsidTr="001E226B">
        <w:tc>
          <w:tcPr>
            <w:tcW w:w="229" w:type="pct"/>
            <w:tcBorders>
              <w:top w:val="single" w:sz="4" w:space="0" w:color="auto"/>
              <w:left w:val="single" w:sz="4" w:space="0" w:color="auto"/>
              <w:bottom w:val="single" w:sz="4" w:space="0" w:color="auto"/>
              <w:right w:val="single" w:sz="4" w:space="0" w:color="auto"/>
            </w:tcBorders>
            <w:hideMark/>
          </w:tcPr>
          <w:p w:rsidR="00A33CDD" w:rsidRPr="00507F69" w:rsidRDefault="00A33CDD" w:rsidP="00507F69">
            <w:pPr>
              <w:spacing w:line="276" w:lineRule="auto"/>
              <w:rPr>
                <w:sz w:val="24"/>
                <w:szCs w:val="24"/>
              </w:rPr>
            </w:pPr>
            <w:r w:rsidRPr="00507F69">
              <w:rPr>
                <w:sz w:val="24"/>
                <w:szCs w:val="24"/>
              </w:rPr>
              <w:t>24</w:t>
            </w:r>
          </w:p>
        </w:tc>
        <w:tc>
          <w:tcPr>
            <w:tcW w:w="1673" w:type="pct"/>
            <w:tcBorders>
              <w:top w:val="single" w:sz="4" w:space="0" w:color="auto"/>
              <w:left w:val="single" w:sz="4" w:space="0" w:color="auto"/>
              <w:bottom w:val="single" w:sz="4" w:space="0" w:color="auto"/>
              <w:right w:val="single" w:sz="4" w:space="0" w:color="auto"/>
            </w:tcBorders>
            <w:hideMark/>
          </w:tcPr>
          <w:p w:rsidR="00A33CDD" w:rsidRPr="00507F69" w:rsidRDefault="00A33CDD" w:rsidP="00507F69">
            <w:pPr>
              <w:spacing w:line="276" w:lineRule="auto"/>
              <w:rPr>
                <w:sz w:val="24"/>
                <w:szCs w:val="24"/>
                <w:lang w:bidi="fa-IR"/>
              </w:rPr>
            </w:pPr>
            <w:r w:rsidRPr="00507F69">
              <w:rPr>
                <w:sz w:val="24"/>
                <w:szCs w:val="24"/>
                <w:lang w:bidi="fa-IR"/>
              </w:rPr>
              <w:t>Management of slippery surfaces and working environment</w:t>
            </w:r>
          </w:p>
        </w:tc>
        <w:tc>
          <w:tcPr>
            <w:tcW w:w="204"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rFonts w:eastAsiaTheme="minorEastAsia"/>
                <w:sz w:val="24"/>
                <w:szCs w:val="24"/>
              </w:rPr>
            </w:pPr>
          </w:p>
        </w:tc>
        <w:tc>
          <w:tcPr>
            <w:tcW w:w="178"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1117"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2"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4"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3"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r>
      <w:tr w:rsidR="00A33CDD" w:rsidRPr="00507F69" w:rsidTr="001E226B">
        <w:tc>
          <w:tcPr>
            <w:tcW w:w="229" w:type="pct"/>
            <w:tcBorders>
              <w:top w:val="single" w:sz="4" w:space="0" w:color="auto"/>
              <w:left w:val="single" w:sz="4" w:space="0" w:color="auto"/>
              <w:bottom w:val="single" w:sz="4" w:space="0" w:color="auto"/>
              <w:right w:val="single" w:sz="4" w:space="0" w:color="auto"/>
            </w:tcBorders>
            <w:hideMark/>
          </w:tcPr>
          <w:p w:rsidR="00A33CDD" w:rsidRPr="00507F69" w:rsidRDefault="00A33CDD" w:rsidP="00507F69">
            <w:pPr>
              <w:spacing w:line="276" w:lineRule="auto"/>
              <w:rPr>
                <w:sz w:val="24"/>
                <w:szCs w:val="24"/>
              </w:rPr>
            </w:pPr>
            <w:r w:rsidRPr="00507F69">
              <w:rPr>
                <w:sz w:val="24"/>
                <w:szCs w:val="24"/>
              </w:rPr>
              <w:t>25</w:t>
            </w:r>
          </w:p>
        </w:tc>
        <w:tc>
          <w:tcPr>
            <w:tcW w:w="1673" w:type="pct"/>
            <w:tcBorders>
              <w:top w:val="single" w:sz="4" w:space="0" w:color="auto"/>
              <w:left w:val="single" w:sz="4" w:space="0" w:color="auto"/>
              <w:bottom w:val="single" w:sz="4" w:space="0" w:color="auto"/>
              <w:right w:val="single" w:sz="4" w:space="0" w:color="auto"/>
            </w:tcBorders>
            <w:hideMark/>
          </w:tcPr>
          <w:p w:rsidR="00A33CDD" w:rsidRPr="00507F69" w:rsidRDefault="00A33CDD" w:rsidP="00507F69">
            <w:pPr>
              <w:spacing w:line="276" w:lineRule="auto"/>
              <w:rPr>
                <w:sz w:val="24"/>
                <w:szCs w:val="24"/>
              </w:rPr>
            </w:pPr>
            <w:r w:rsidRPr="00507F69">
              <w:rPr>
                <w:sz w:val="24"/>
                <w:szCs w:val="24"/>
              </w:rPr>
              <w:t>Safety of pits</w:t>
            </w:r>
          </w:p>
        </w:tc>
        <w:tc>
          <w:tcPr>
            <w:tcW w:w="204"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rFonts w:eastAsiaTheme="minorEastAsia"/>
                <w:sz w:val="24"/>
                <w:szCs w:val="24"/>
              </w:rPr>
            </w:pPr>
          </w:p>
        </w:tc>
        <w:tc>
          <w:tcPr>
            <w:tcW w:w="178"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1117"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2"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4"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3"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r>
      <w:tr w:rsidR="00A33CDD" w:rsidRPr="00507F69" w:rsidTr="001E226B">
        <w:tc>
          <w:tcPr>
            <w:tcW w:w="229" w:type="pct"/>
            <w:tcBorders>
              <w:top w:val="single" w:sz="4" w:space="0" w:color="auto"/>
              <w:left w:val="single" w:sz="4" w:space="0" w:color="auto"/>
              <w:bottom w:val="single" w:sz="4" w:space="0" w:color="auto"/>
              <w:right w:val="single" w:sz="4" w:space="0" w:color="auto"/>
            </w:tcBorders>
            <w:hideMark/>
          </w:tcPr>
          <w:p w:rsidR="00A33CDD" w:rsidRPr="00507F69" w:rsidRDefault="00A33CDD" w:rsidP="00507F69">
            <w:pPr>
              <w:spacing w:line="276" w:lineRule="auto"/>
              <w:rPr>
                <w:sz w:val="24"/>
                <w:szCs w:val="24"/>
              </w:rPr>
            </w:pPr>
            <w:r w:rsidRPr="00507F69">
              <w:rPr>
                <w:sz w:val="24"/>
                <w:szCs w:val="24"/>
              </w:rPr>
              <w:t>26</w:t>
            </w:r>
          </w:p>
        </w:tc>
        <w:tc>
          <w:tcPr>
            <w:tcW w:w="1673" w:type="pct"/>
            <w:tcBorders>
              <w:top w:val="single" w:sz="4" w:space="0" w:color="auto"/>
              <w:left w:val="single" w:sz="4" w:space="0" w:color="auto"/>
              <w:bottom w:val="single" w:sz="4" w:space="0" w:color="auto"/>
              <w:right w:val="single" w:sz="4" w:space="0" w:color="auto"/>
            </w:tcBorders>
            <w:hideMark/>
          </w:tcPr>
          <w:p w:rsidR="00A33CDD" w:rsidRPr="00507F69" w:rsidRDefault="00A33CDD" w:rsidP="00507F69">
            <w:pPr>
              <w:spacing w:line="276" w:lineRule="auto"/>
              <w:rPr>
                <w:sz w:val="24"/>
                <w:szCs w:val="24"/>
              </w:rPr>
            </w:pPr>
            <w:r w:rsidRPr="00507F69">
              <w:rPr>
                <w:sz w:val="24"/>
                <w:szCs w:val="24"/>
              </w:rPr>
              <w:t>Discharging emergency pollutants to a safe location (vent drain, trap, etc.)</w:t>
            </w:r>
          </w:p>
        </w:tc>
        <w:tc>
          <w:tcPr>
            <w:tcW w:w="204"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rFonts w:eastAsiaTheme="minorEastAsia"/>
                <w:sz w:val="24"/>
                <w:szCs w:val="24"/>
              </w:rPr>
            </w:pPr>
          </w:p>
        </w:tc>
        <w:tc>
          <w:tcPr>
            <w:tcW w:w="178"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1117"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2"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4"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3"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r>
      <w:tr w:rsidR="00A33CDD" w:rsidRPr="00507F69" w:rsidTr="001E226B">
        <w:tc>
          <w:tcPr>
            <w:tcW w:w="229" w:type="pct"/>
            <w:tcBorders>
              <w:top w:val="single" w:sz="4" w:space="0" w:color="auto"/>
              <w:left w:val="single" w:sz="4" w:space="0" w:color="auto"/>
              <w:bottom w:val="single" w:sz="4" w:space="0" w:color="auto"/>
              <w:right w:val="single" w:sz="4" w:space="0" w:color="auto"/>
            </w:tcBorders>
            <w:hideMark/>
          </w:tcPr>
          <w:p w:rsidR="00A33CDD" w:rsidRPr="00507F69" w:rsidRDefault="00A33CDD" w:rsidP="00507F69">
            <w:pPr>
              <w:spacing w:line="276" w:lineRule="auto"/>
              <w:rPr>
                <w:sz w:val="24"/>
                <w:szCs w:val="24"/>
              </w:rPr>
            </w:pPr>
            <w:r w:rsidRPr="00507F69">
              <w:rPr>
                <w:sz w:val="24"/>
                <w:szCs w:val="24"/>
              </w:rPr>
              <w:t>27</w:t>
            </w:r>
          </w:p>
        </w:tc>
        <w:tc>
          <w:tcPr>
            <w:tcW w:w="1673" w:type="pct"/>
            <w:tcBorders>
              <w:top w:val="single" w:sz="4" w:space="0" w:color="auto"/>
              <w:left w:val="single" w:sz="4" w:space="0" w:color="auto"/>
              <w:bottom w:val="single" w:sz="4" w:space="0" w:color="auto"/>
              <w:right w:val="single" w:sz="4" w:space="0" w:color="auto"/>
            </w:tcBorders>
            <w:hideMark/>
          </w:tcPr>
          <w:p w:rsidR="00A33CDD" w:rsidRPr="00507F69" w:rsidRDefault="00A33CDD" w:rsidP="00507F69">
            <w:pPr>
              <w:spacing w:line="276" w:lineRule="auto"/>
              <w:rPr>
                <w:sz w:val="24"/>
                <w:szCs w:val="24"/>
              </w:rPr>
            </w:pPr>
            <w:r w:rsidRPr="00507F69">
              <w:rPr>
                <w:sz w:val="24"/>
                <w:szCs w:val="24"/>
              </w:rPr>
              <w:t>Control room requirements</w:t>
            </w:r>
          </w:p>
        </w:tc>
        <w:tc>
          <w:tcPr>
            <w:tcW w:w="204"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rFonts w:eastAsiaTheme="minorEastAsia"/>
                <w:sz w:val="24"/>
                <w:szCs w:val="24"/>
              </w:rPr>
            </w:pPr>
          </w:p>
        </w:tc>
        <w:tc>
          <w:tcPr>
            <w:tcW w:w="178"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1117"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2"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4"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3"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r>
      <w:tr w:rsidR="00A33CDD" w:rsidRPr="00507F69" w:rsidTr="001E226B">
        <w:tc>
          <w:tcPr>
            <w:tcW w:w="229" w:type="pct"/>
            <w:tcBorders>
              <w:top w:val="single" w:sz="4" w:space="0" w:color="auto"/>
              <w:left w:val="single" w:sz="4" w:space="0" w:color="auto"/>
              <w:bottom w:val="single" w:sz="4" w:space="0" w:color="auto"/>
              <w:right w:val="single" w:sz="4" w:space="0" w:color="auto"/>
            </w:tcBorders>
            <w:hideMark/>
          </w:tcPr>
          <w:p w:rsidR="00A33CDD" w:rsidRPr="00507F69" w:rsidRDefault="00A33CDD" w:rsidP="00507F69">
            <w:pPr>
              <w:spacing w:line="276" w:lineRule="auto"/>
              <w:rPr>
                <w:sz w:val="24"/>
                <w:szCs w:val="24"/>
              </w:rPr>
            </w:pPr>
            <w:r w:rsidRPr="00507F69">
              <w:rPr>
                <w:sz w:val="24"/>
                <w:szCs w:val="24"/>
              </w:rPr>
              <w:t>28</w:t>
            </w:r>
          </w:p>
        </w:tc>
        <w:tc>
          <w:tcPr>
            <w:tcW w:w="1673" w:type="pct"/>
            <w:tcBorders>
              <w:top w:val="single" w:sz="4" w:space="0" w:color="auto"/>
              <w:left w:val="single" w:sz="4" w:space="0" w:color="auto"/>
              <w:bottom w:val="single" w:sz="4" w:space="0" w:color="auto"/>
              <w:right w:val="single" w:sz="4" w:space="0" w:color="auto"/>
            </w:tcBorders>
            <w:hideMark/>
          </w:tcPr>
          <w:p w:rsidR="00A33CDD" w:rsidRPr="00507F69" w:rsidRDefault="00A33CDD" w:rsidP="00507F69">
            <w:pPr>
              <w:spacing w:line="276" w:lineRule="auto"/>
              <w:rPr>
                <w:sz w:val="24"/>
                <w:szCs w:val="24"/>
              </w:rPr>
            </w:pPr>
            <w:r w:rsidRPr="00507F69">
              <w:rPr>
                <w:sz w:val="24"/>
                <w:szCs w:val="24"/>
              </w:rPr>
              <w:t>Ergonomics of the working stations</w:t>
            </w:r>
          </w:p>
        </w:tc>
        <w:tc>
          <w:tcPr>
            <w:tcW w:w="204"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rFonts w:eastAsiaTheme="minorEastAsia"/>
                <w:sz w:val="24"/>
                <w:szCs w:val="24"/>
              </w:rPr>
            </w:pPr>
          </w:p>
        </w:tc>
        <w:tc>
          <w:tcPr>
            <w:tcW w:w="178"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1117"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2"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4"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c>
          <w:tcPr>
            <w:tcW w:w="533" w:type="pct"/>
            <w:tcBorders>
              <w:top w:val="single" w:sz="4" w:space="0" w:color="auto"/>
              <w:left w:val="single" w:sz="4" w:space="0" w:color="auto"/>
              <w:bottom w:val="single" w:sz="4" w:space="0" w:color="auto"/>
              <w:right w:val="single" w:sz="4" w:space="0" w:color="auto"/>
            </w:tcBorders>
          </w:tcPr>
          <w:p w:rsidR="00A33CDD" w:rsidRPr="00507F69" w:rsidRDefault="00A33CDD" w:rsidP="00507F69">
            <w:pPr>
              <w:spacing w:line="276" w:lineRule="auto"/>
              <w:rPr>
                <w:sz w:val="24"/>
                <w:szCs w:val="24"/>
              </w:rPr>
            </w:pPr>
          </w:p>
        </w:tc>
      </w:tr>
    </w:tbl>
    <w:p w:rsidR="00A33CDD" w:rsidRPr="00507F69" w:rsidRDefault="00A33CDD" w:rsidP="00507F69">
      <w:pPr>
        <w:spacing w:line="276" w:lineRule="auto"/>
        <w:rPr>
          <w:rFonts w:eastAsiaTheme="minorEastAsia"/>
          <w:sz w:val="24"/>
          <w:szCs w:val="24"/>
          <w:lang w:bidi="fa-IR"/>
        </w:rPr>
      </w:pPr>
    </w:p>
    <w:p w:rsidR="00C531B6" w:rsidRPr="00507F69" w:rsidRDefault="00C531B6" w:rsidP="00507F69">
      <w:pPr>
        <w:spacing w:line="276" w:lineRule="auto"/>
        <w:rPr>
          <w:rFonts w:eastAsiaTheme="minorEastAsia"/>
          <w:sz w:val="24"/>
          <w:szCs w:val="24"/>
          <w:lang w:bidi="fa-IR"/>
        </w:rPr>
      </w:pPr>
      <w:r w:rsidRPr="00507F69">
        <w:rPr>
          <w:rFonts w:eastAsiaTheme="minorEastAsia"/>
          <w:sz w:val="24"/>
          <w:szCs w:val="24"/>
          <w:lang w:bidi="fa-IR"/>
        </w:rPr>
        <w:br w:type="page"/>
      </w:r>
    </w:p>
    <w:tbl>
      <w:tblPr>
        <w:tblW w:w="5226" w:type="pct"/>
        <w:tblLayout w:type="fixed"/>
        <w:tblLook w:val="04A0" w:firstRow="1" w:lastRow="0" w:firstColumn="1" w:lastColumn="0" w:noHBand="0" w:noVBand="1"/>
      </w:tblPr>
      <w:tblGrid>
        <w:gridCol w:w="657"/>
        <w:gridCol w:w="2096"/>
        <w:gridCol w:w="575"/>
        <w:gridCol w:w="24"/>
        <w:gridCol w:w="476"/>
        <w:gridCol w:w="156"/>
        <w:gridCol w:w="2292"/>
        <w:gridCol w:w="1095"/>
        <w:gridCol w:w="212"/>
        <w:gridCol w:w="947"/>
        <w:gridCol w:w="402"/>
        <w:gridCol w:w="1077"/>
      </w:tblGrid>
      <w:tr w:rsidR="0033527A" w:rsidRPr="00507F69" w:rsidTr="0033527A">
        <w:trPr>
          <w:trHeight w:val="274"/>
        </w:trPr>
        <w:tc>
          <w:tcPr>
            <w:tcW w:w="328" w:type="pct"/>
            <w:vMerge w:val="restart"/>
            <w:tcBorders>
              <w:top w:val="single" w:sz="4" w:space="0" w:color="auto"/>
              <w:left w:val="single" w:sz="4" w:space="0" w:color="auto"/>
              <w:bottom w:val="single" w:sz="4" w:space="0" w:color="auto"/>
              <w:right w:val="single" w:sz="4" w:space="0" w:color="auto"/>
            </w:tcBorders>
            <w:hideMark/>
          </w:tcPr>
          <w:p w:rsidR="00C531B6" w:rsidRPr="0033527A" w:rsidRDefault="00C531B6" w:rsidP="00507F69">
            <w:pPr>
              <w:spacing w:line="276" w:lineRule="auto"/>
              <w:rPr>
                <w:sz w:val="22"/>
                <w:szCs w:val="22"/>
              </w:rPr>
            </w:pPr>
            <w:r w:rsidRPr="0033527A">
              <w:rPr>
                <w:sz w:val="22"/>
                <w:szCs w:val="22"/>
              </w:rPr>
              <w:lastRenderedPageBreak/>
              <w:t>Row</w:t>
            </w:r>
          </w:p>
        </w:tc>
        <w:tc>
          <w:tcPr>
            <w:tcW w:w="1047" w:type="pct"/>
            <w:vMerge w:val="restart"/>
            <w:tcBorders>
              <w:top w:val="single" w:sz="4" w:space="0" w:color="auto"/>
              <w:left w:val="single" w:sz="4" w:space="0" w:color="auto"/>
              <w:bottom w:val="single" w:sz="4" w:space="0" w:color="auto"/>
              <w:right w:val="single" w:sz="4" w:space="0" w:color="auto"/>
            </w:tcBorders>
            <w:hideMark/>
          </w:tcPr>
          <w:p w:rsidR="00C531B6" w:rsidRPr="0033527A" w:rsidRDefault="00C531B6" w:rsidP="00507F69">
            <w:pPr>
              <w:spacing w:line="276" w:lineRule="auto"/>
              <w:rPr>
                <w:rFonts w:eastAsiaTheme="minorEastAsia"/>
                <w:sz w:val="22"/>
                <w:szCs w:val="22"/>
                <w:lang w:bidi="fa-IR"/>
              </w:rPr>
            </w:pPr>
            <w:r w:rsidRPr="0033527A">
              <w:rPr>
                <w:sz w:val="22"/>
                <w:szCs w:val="22"/>
                <w:lang w:bidi="fa-IR"/>
              </w:rPr>
              <w:t>Revision Team/Requirements</w:t>
            </w:r>
          </w:p>
        </w:tc>
        <w:tc>
          <w:tcPr>
            <w:tcW w:w="615" w:type="pct"/>
            <w:gridSpan w:val="4"/>
            <w:tcBorders>
              <w:top w:val="single" w:sz="4" w:space="0" w:color="auto"/>
              <w:left w:val="single" w:sz="4" w:space="0" w:color="auto"/>
              <w:bottom w:val="single" w:sz="4" w:space="0" w:color="auto"/>
              <w:right w:val="single" w:sz="4" w:space="0" w:color="auto"/>
            </w:tcBorders>
            <w:hideMark/>
          </w:tcPr>
          <w:p w:rsidR="00C531B6" w:rsidRPr="0033527A" w:rsidRDefault="00C531B6" w:rsidP="00507F69">
            <w:pPr>
              <w:spacing w:line="276" w:lineRule="auto"/>
              <w:rPr>
                <w:sz w:val="22"/>
                <w:szCs w:val="22"/>
              </w:rPr>
            </w:pPr>
            <w:r w:rsidRPr="0033527A">
              <w:rPr>
                <w:sz w:val="22"/>
                <w:szCs w:val="22"/>
              </w:rPr>
              <w:t>State</w:t>
            </w:r>
          </w:p>
        </w:tc>
        <w:tc>
          <w:tcPr>
            <w:tcW w:w="1145" w:type="pct"/>
            <w:vMerge w:val="restart"/>
            <w:tcBorders>
              <w:top w:val="single" w:sz="4" w:space="0" w:color="auto"/>
              <w:left w:val="single" w:sz="4" w:space="0" w:color="auto"/>
              <w:bottom w:val="single" w:sz="4" w:space="0" w:color="auto"/>
              <w:right w:val="single" w:sz="4" w:space="0" w:color="auto"/>
            </w:tcBorders>
            <w:hideMark/>
          </w:tcPr>
          <w:p w:rsidR="00C531B6" w:rsidRPr="0033527A" w:rsidRDefault="00C531B6" w:rsidP="00507F69">
            <w:pPr>
              <w:spacing w:line="276" w:lineRule="auto"/>
              <w:rPr>
                <w:sz w:val="22"/>
                <w:szCs w:val="22"/>
              </w:rPr>
            </w:pPr>
            <w:r w:rsidRPr="0033527A">
              <w:rPr>
                <w:sz w:val="22"/>
                <w:szCs w:val="22"/>
              </w:rPr>
              <w:t>Corrective Measures/Recommendations</w:t>
            </w:r>
          </w:p>
        </w:tc>
        <w:tc>
          <w:tcPr>
            <w:tcW w:w="653" w:type="pct"/>
            <w:gridSpan w:val="2"/>
            <w:tcBorders>
              <w:top w:val="single" w:sz="4" w:space="0" w:color="auto"/>
              <w:left w:val="single" w:sz="4" w:space="0" w:color="auto"/>
              <w:bottom w:val="single" w:sz="4" w:space="0" w:color="auto"/>
              <w:right w:val="single" w:sz="4" w:space="0" w:color="auto"/>
            </w:tcBorders>
            <w:hideMark/>
          </w:tcPr>
          <w:p w:rsidR="00C531B6" w:rsidRPr="0033527A" w:rsidRDefault="00C531B6" w:rsidP="00507F69">
            <w:pPr>
              <w:spacing w:line="276" w:lineRule="auto"/>
              <w:rPr>
                <w:sz w:val="22"/>
                <w:szCs w:val="22"/>
              </w:rPr>
            </w:pPr>
            <w:r w:rsidRPr="0033527A">
              <w:rPr>
                <w:sz w:val="22"/>
                <w:szCs w:val="22"/>
              </w:rPr>
              <w:t>Degree of Importance</w:t>
            </w:r>
          </w:p>
        </w:tc>
        <w:tc>
          <w:tcPr>
            <w:tcW w:w="674" w:type="pct"/>
            <w:gridSpan w:val="2"/>
            <w:vMerge w:val="restart"/>
            <w:tcBorders>
              <w:top w:val="single" w:sz="4" w:space="0" w:color="auto"/>
              <w:left w:val="single" w:sz="4" w:space="0" w:color="auto"/>
              <w:bottom w:val="single" w:sz="4" w:space="0" w:color="auto"/>
              <w:right w:val="single" w:sz="4" w:space="0" w:color="auto"/>
            </w:tcBorders>
            <w:hideMark/>
          </w:tcPr>
          <w:p w:rsidR="00C531B6" w:rsidRPr="0033527A" w:rsidRDefault="00C531B6" w:rsidP="00507F69">
            <w:pPr>
              <w:spacing w:line="276" w:lineRule="auto"/>
              <w:rPr>
                <w:sz w:val="22"/>
                <w:szCs w:val="22"/>
                <w:lang w:bidi="fa-IR"/>
              </w:rPr>
            </w:pPr>
            <w:r w:rsidRPr="0033527A">
              <w:rPr>
                <w:sz w:val="22"/>
                <w:szCs w:val="22"/>
                <w:lang w:bidi="fa-IR"/>
              </w:rPr>
              <w:t xml:space="preserve">Person Responsible for Action </w:t>
            </w:r>
          </w:p>
        </w:tc>
        <w:tc>
          <w:tcPr>
            <w:tcW w:w="539" w:type="pct"/>
            <w:vMerge w:val="restart"/>
            <w:tcBorders>
              <w:top w:val="single" w:sz="4" w:space="0" w:color="auto"/>
              <w:left w:val="single" w:sz="4" w:space="0" w:color="auto"/>
              <w:bottom w:val="single" w:sz="4" w:space="0" w:color="auto"/>
              <w:right w:val="single" w:sz="4" w:space="0" w:color="auto"/>
            </w:tcBorders>
            <w:hideMark/>
          </w:tcPr>
          <w:p w:rsidR="00C531B6" w:rsidRPr="0033527A" w:rsidRDefault="00C531B6" w:rsidP="00507F69">
            <w:pPr>
              <w:spacing w:line="276" w:lineRule="auto"/>
              <w:rPr>
                <w:sz w:val="22"/>
                <w:szCs w:val="22"/>
                <w:lang w:bidi="fa-IR"/>
              </w:rPr>
            </w:pPr>
            <w:r w:rsidRPr="0033527A">
              <w:rPr>
                <w:sz w:val="22"/>
                <w:szCs w:val="22"/>
                <w:lang w:bidi="fa-IR"/>
              </w:rPr>
              <w:t>Deadline</w:t>
            </w:r>
          </w:p>
        </w:tc>
      </w:tr>
      <w:tr w:rsidR="0033527A" w:rsidRPr="00507F69" w:rsidTr="0033527A">
        <w:trPr>
          <w:trHeight w:val="184"/>
        </w:trPr>
        <w:tc>
          <w:tcPr>
            <w:tcW w:w="328" w:type="pct"/>
            <w:vMerge/>
            <w:tcBorders>
              <w:top w:val="single" w:sz="4" w:space="0" w:color="auto"/>
              <w:left w:val="single" w:sz="4" w:space="0" w:color="auto"/>
              <w:bottom w:val="single" w:sz="4" w:space="0" w:color="auto"/>
              <w:right w:val="single" w:sz="4" w:space="0" w:color="auto"/>
            </w:tcBorders>
            <w:vAlign w:val="center"/>
            <w:hideMark/>
          </w:tcPr>
          <w:p w:rsidR="00C531B6" w:rsidRPr="00507F69" w:rsidRDefault="00C531B6" w:rsidP="00507F69">
            <w:pPr>
              <w:spacing w:line="276" w:lineRule="auto"/>
              <w:rPr>
                <w:sz w:val="24"/>
                <w:szCs w:val="24"/>
              </w:rPr>
            </w:pPr>
          </w:p>
        </w:tc>
        <w:tc>
          <w:tcPr>
            <w:tcW w:w="1047" w:type="pct"/>
            <w:vMerge/>
            <w:tcBorders>
              <w:top w:val="single" w:sz="4" w:space="0" w:color="auto"/>
              <w:left w:val="single" w:sz="4" w:space="0" w:color="auto"/>
              <w:bottom w:val="single" w:sz="4" w:space="0" w:color="auto"/>
              <w:right w:val="single" w:sz="4" w:space="0" w:color="auto"/>
            </w:tcBorders>
            <w:vAlign w:val="center"/>
            <w:hideMark/>
          </w:tcPr>
          <w:p w:rsidR="00C531B6" w:rsidRPr="00507F69" w:rsidRDefault="00C531B6" w:rsidP="00507F69">
            <w:pPr>
              <w:spacing w:line="276" w:lineRule="auto"/>
              <w:rPr>
                <w:rFonts w:eastAsiaTheme="minorEastAsia"/>
                <w:sz w:val="24"/>
                <w:szCs w:val="24"/>
                <w:lang w:bidi="fa-IR"/>
              </w:rPr>
            </w:pPr>
          </w:p>
        </w:tc>
        <w:tc>
          <w:tcPr>
            <w:tcW w:w="299" w:type="pct"/>
            <w:gridSpan w:val="2"/>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rFonts w:eastAsiaTheme="minorEastAsia"/>
                <w:sz w:val="24"/>
                <w:szCs w:val="24"/>
              </w:rPr>
            </w:pPr>
            <w:r w:rsidRPr="00507F69">
              <w:rPr>
                <w:sz w:val="24"/>
                <w:szCs w:val="24"/>
              </w:rPr>
              <w:t>Yes</w:t>
            </w:r>
          </w:p>
        </w:tc>
        <w:tc>
          <w:tcPr>
            <w:tcW w:w="315" w:type="pct"/>
            <w:gridSpan w:val="2"/>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No</w:t>
            </w:r>
          </w:p>
        </w:tc>
        <w:tc>
          <w:tcPr>
            <w:tcW w:w="1145" w:type="pct"/>
            <w:vMerge/>
            <w:tcBorders>
              <w:top w:val="single" w:sz="4" w:space="0" w:color="auto"/>
              <w:left w:val="single" w:sz="4" w:space="0" w:color="auto"/>
              <w:bottom w:val="single" w:sz="4" w:space="0" w:color="auto"/>
              <w:right w:val="single" w:sz="4" w:space="0" w:color="auto"/>
            </w:tcBorders>
            <w:vAlign w:val="center"/>
            <w:hideMark/>
          </w:tcPr>
          <w:p w:rsidR="00C531B6" w:rsidRPr="00507F69" w:rsidRDefault="00C531B6" w:rsidP="00507F69">
            <w:pPr>
              <w:spacing w:line="276" w:lineRule="auto"/>
              <w:rPr>
                <w:rFonts w:eastAsiaTheme="minorEastAsia"/>
              </w:rPr>
            </w:pPr>
          </w:p>
        </w:tc>
        <w:tc>
          <w:tcPr>
            <w:tcW w:w="653" w:type="pct"/>
            <w:gridSpan w:val="2"/>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(A/B)</w:t>
            </w:r>
          </w:p>
        </w:tc>
        <w:tc>
          <w:tcPr>
            <w:tcW w:w="674" w:type="pct"/>
            <w:gridSpan w:val="2"/>
            <w:vMerge/>
            <w:tcBorders>
              <w:top w:val="single" w:sz="4" w:space="0" w:color="auto"/>
              <w:left w:val="single" w:sz="4" w:space="0" w:color="auto"/>
              <w:bottom w:val="single" w:sz="4" w:space="0" w:color="auto"/>
              <w:right w:val="single" w:sz="4" w:space="0" w:color="auto"/>
            </w:tcBorders>
            <w:vAlign w:val="center"/>
            <w:hideMark/>
          </w:tcPr>
          <w:p w:rsidR="00C531B6" w:rsidRPr="00507F69" w:rsidRDefault="00C531B6" w:rsidP="00507F69">
            <w:pPr>
              <w:spacing w:line="276" w:lineRule="auto"/>
              <w:rPr>
                <w:rFonts w:eastAsiaTheme="minorEastAsia"/>
                <w:lang w:bidi="fa-IR"/>
              </w:rPr>
            </w:pPr>
          </w:p>
        </w:tc>
        <w:tc>
          <w:tcPr>
            <w:tcW w:w="539" w:type="pct"/>
            <w:vMerge/>
            <w:tcBorders>
              <w:top w:val="single" w:sz="4" w:space="0" w:color="auto"/>
              <w:left w:val="single" w:sz="4" w:space="0" w:color="auto"/>
              <w:bottom w:val="single" w:sz="4" w:space="0" w:color="auto"/>
              <w:right w:val="single" w:sz="4" w:space="0" w:color="auto"/>
            </w:tcBorders>
            <w:vAlign w:val="center"/>
            <w:hideMark/>
          </w:tcPr>
          <w:p w:rsidR="00C531B6" w:rsidRPr="00507F69" w:rsidRDefault="00C531B6" w:rsidP="00507F69">
            <w:pPr>
              <w:spacing w:line="276" w:lineRule="auto"/>
              <w:rPr>
                <w:sz w:val="24"/>
                <w:szCs w:val="24"/>
                <w:lang w:bidi="fa-IR"/>
              </w:rPr>
            </w:pPr>
          </w:p>
        </w:tc>
      </w:tr>
      <w:tr w:rsidR="00C531B6" w:rsidRPr="00507F69" w:rsidTr="0033527A">
        <w:tc>
          <w:tcPr>
            <w:tcW w:w="5000" w:type="pct"/>
            <w:gridSpan w:val="1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531B6" w:rsidRPr="00507F69" w:rsidRDefault="00C531B6" w:rsidP="00507F69">
            <w:pPr>
              <w:pStyle w:val="ListParagraph"/>
              <w:numPr>
                <w:ilvl w:val="0"/>
                <w:numId w:val="21"/>
              </w:numPr>
              <w:spacing w:after="200" w:line="276" w:lineRule="auto"/>
              <w:rPr>
                <w:sz w:val="28"/>
                <w:szCs w:val="28"/>
              </w:rPr>
            </w:pPr>
            <w:r w:rsidRPr="00507F69">
              <w:rPr>
                <w:sz w:val="28"/>
                <w:szCs w:val="28"/>
              </w:rPr>
              <w:t>Process Safety Management</w:t>
            </w:r>
          </w:p>
        </w:tc>
      </w:tr>
      <w:tr w:rsidR="00C531B6" w:rsidRPr="00507F69" w:rsidTr="0033527A">
        <w:tc>
          <w:tcPr>
            <w:tcW w:w="328"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1</w:t>
            </w:r>
          </w:p>
        </w:tc>
        <w:tc>
          <w:tcPr>
            <w:tcW w:w="1047"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Established policy, objectives, assessment tools, and measurement indices</w:t>
            </w:r>
          </w:p>
        </w:tc>
        <w:tc>
          <w:tcPr>
            <w:tcW w:w="28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250"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1222"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54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579"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740"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r>
      <w:tr w:rsidR="00C531B6" w:rsidRPr="00507F69" w:rsidTr="0033527A">
        <w:tc>
          <w:tcPr>
            <w:tcW w:w="328"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2</w:t>
            </w:r>
          </w:p>
        </w:tc>
        <w:tc>
          <w:tcPr>
            <w:tcW w:w="1047"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Measuring the HSE indices (rates of severity and frequency of accidents)</w:t>
            </w:r>
          </w:p>
        </w:tc>
        <w:tc>
          <w:tcPr>
            <w:tcW w:w="28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250"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1222"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54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579"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740"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r>
      <w:tr w:rsidR="00C531B6" w:rsidRPr="00507F69" w:rsidTr="0033527A">
        <w:tc>
          <w:tcPr>
            <w:tcW w:w="328"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3</w:t>
            </w:r>
          </w:p>
        </w:tc>
        <w:tc>
          <w:tcPr>
            <w:tcW w:w="1047"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Clear definition of the responsibilities (safety representative, HSE manager, legal representatives, etc.)</w:t>
            </w:r>
          </w:p>
        </w:tc>
        <w:tc>
          <w:tcPr>
            <w:tcW w:w="28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250"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1222"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54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579"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740"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r>
      <w:tr w:rsidR="00C531B6" w:rsidRPr="00507F69" w:rsidTr="0033527A">
        <w:tc>
          <w:tcPr>
            <w:tcW w:w="328"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4</w:t>
            </w:r>
          </w:p>
        </w:tc>
        <w:tc>
          <w:tcPr>
            <w:tcW w:w="1047"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Safety meetings</w:t>
            </w:r>
          </w:p>
        </w:tc>
        <w:tc>
          <w:tcPr>
            <w:tcW w:w="28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250"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1222"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54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579"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740"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r>
      <w:tr w:rsidR="00C531B6" w:rsidRPr="00507F69" w:rsidTr="0033527A">
        <w:tc>
          <w:tcPr>
            <w:tcW w:w="328"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5</w:t>
            </w:r>
          </w:p>
        </w:tc>
        <w:tc>
          <w:tcPr>
            <w:tcW w:w="1047"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Accident report, investigation, analysis, and follow-up system</w:t>
            </w:r>
          </w:p>
        </w:tc>
        <w:tc>
          <w:tcPr>
            <w:tcW w:w="28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250"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1222"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54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579"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740"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r>
      <w:tr w:rsidR="00C531B6" w:rsidRPr="00507F69" w:rsidTr="0033527A">
        <w:tc>
          <w:tcPr>
            <w:tcW w:w="328"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6</w:t>
            </w:r>
          </w:p>
        </w:tc>
        <w:tc>
          <w:tcPr>
            <w:tcW w:w="1047"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Inspection schedule</w:t>
            </w:r>
          </w:p>
        </w:tc>
        <w:tc>
          <w:tcPr>
            <w:tcW w:w="28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250"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1222"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54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579"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740"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r>
      <w:tr w:rsidR="00C531B6" w:rsidRPr="00507F69" w:rsidTr="0033527A">
        <w:tc>
          <w:tcPr>
            <w:tcW w:w="328"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7</w:t>
            </w:r>
          </w:p>
        </w:tc>
        <w:tc>
          <w:tcPr>
            <w:tcW w:w="1047"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Punishment and reward system</w:t>
            </w:r>
          </w:p>
        </w:tc>
        <w:tc>
          <w:tcPr>
            <w:tcW w:w="28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250"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1222"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54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579"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740"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r>
      <w:tr w:rsidR="00C531B6" w:rsidRPr="00507F69" w:rsidTr="0033527A">
        <w:tc>
          <w:tcPr>
            <w:tcW w:w="328"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8</w:t>
            </w:r>
          </w:p>
        </w:tc>
        <w:tc>
          <w:tcPr>
            <w:tcW w:w="1047"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lang w:bidi="fa-IR"/>
              </w:rPr>
            </w:pPr>
            <w:r w:rsidRPr="00507F69">
              <w:rPr>
                <w:sz w:val="24"/>
                <w:szCs w:val="24"/>
                <w:lang w:bidi="fa-IR"/>
              </w:rPr>
              <w:t>Work permits and the associated certificates</w:t>
            </w:r>
          </w:p>
        </w:tc>
        <w:tc>
          <w:tcPr>
            <w:tcW w:w="28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250"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1222"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54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579"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740"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r>
      <w:tr w:rsidR="00C531B6" w:rsidRPr="00507F69" w:rsidTr="0033527A">
        <w:tc>
          <w:tcPr>
            <w:tcW w:w="328"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9</w:t>
            </w:r>
          </w:p>
        </w:tc>
        <w:tc>
          <w:tcPr>
            <w:tcW w:w="1047"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Management of change manual</w:t>
            </w:r>
          </w:p>
        </w:tc>
        <w:tc>
          <w:tcPr>
            <w:tcW w:w="28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250"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1222"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54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579"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740"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r>
      <w:tr w:rsidR="00C531B6" w:rsidRPr="00507F69" w:rsidTr="0033527A">
        <w:tc>
          <w:tcPr>
            <w:tcW w:w="328"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lastRenderedPageBreak/>
              <w:t>10</w:t>
            </w:r>
          </w:p>
        </w:tc>
        <w:tc>
          <w:tcPr>
            <w:tcW w:w="1047"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Workplace safety training programs (risk assessment and knowledge of the workplace hazards, control mechanism, and registering records)</w:t>
            </w:r>
          </w:p>
        </w:tc>
        <w:tc>
          <w:tcPr>
            <w:tcW w:w="28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250"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1222"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54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579"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740"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r>
      <w:tr w:rsidR="00C531B6" w:rsidRPr="00507F69" w:rsidTr="0033527A">
        <w:tc>
          <w:tcPr>
            <w:tcW w:w="328"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11</w:t>
            </w:r>
          </w:p>
        </w:tc>
        <w:tc>
          <w:tcPr>
            <w:tcW w:w="1047"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Assessing the results of the EIA studies</w:t>
            </w:r>
          </w:p>
        </w:tc>
        <w:tc>
          <w:tcPr>
            <w:tcW w:w="28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250"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1222"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54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579"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740"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r>
      <w:tr w:rsidR="00C531B6" w:rsidRPr="00507F69" w:rsidTr="0033527A">
        <w:tc>
          <w:tcPr>
            <w:tcW w:w="328"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12</w:t>
            </w:r>
          </w:p>
        </w:tc>
        <w:tc>
          <w:tcPr>
            <w:tcW w:w="1047"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Investigating whether the items defined in the design, construction, and project management plans are executed</w:t>
            </w:r>
          </w:p>
        </w:tc>
        <w:tc>
          <w:tcPr>
            <w:tcW w:w="28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250"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1222"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54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579"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740"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r>
      <w:tr w:rsidR="00C531B6" w:rsidRPr="00507F69" w:rsidTr="0033527A">
        <w:tc>
          <w:tcPr>
            <w:tcW w:w="328"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13</w:t>
            </w:r>
          </w:p>
        </w:tc>
        <w:tc>
          <w:tcPr>
            <w:tcW w:w="1047"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Ensuring the as-built process maps are up-to-date (PFD, MDF, etc.)</w:t>
            </w:r>
          </w:p>
        </w:tc>
        <w:tc>
          <w:tcPr>
            <w:tcW w:w="28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250"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1222"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54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579"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740"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r>
      <w:tr w:rsidR="00C531B6" w:rsidRPr="00507F69" w:rsidTr="0033527A">
        <w:tc>
          <w:tcPr>
            <w:tcW w:w="328"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14</w:t>
            </w:r>
          </w:p>
        </w:tc>
        <w:tc>
          <w:tcPr>
            <w:tcW w:w="1047"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Classifying and listing hazardous areas</w:t>
            </w:r>
          </w:p>
        </w:tc>
        <w:tc>
          <w:tcPr>
            <w:tcW w:w="28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250"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1222"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54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579"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740"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r>
      <w:tr w:rsidR="00C531B6" w:rsidRPr="00507F69" w:rsidTr="0033527A">
        <w:tc>
          <w:tcPr>
            <w:tcW w:w="328"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15</w:t>
            </w:r>
          </w:p>
        </w:tc>
        <w:tc>
          <w:tcPr>
            <w:tcW w:w="1047"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Investigating PHA studies (whether the risks identified and assessed according to a specific manual.)</w:t>
            </w:r>
          </w:p>
        </w:tc>
        <w:tc>
          <w:tcPr>
            <w:tcW w:w="28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250"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1222"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54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579"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740"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r>
      <w:tr w:rsidR="00C531B6" w:rsidRPr="00507F69" w:rsidTr="0033527A">
        <w:tc>
          <w:tcPr>
            <w:tcW w:w="328"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16</w:t>
            </w:r>
          </w:p>
        </w:tc>
        <w:tc>
          <w:tcPr>
            <w:tcW w:w="1047"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Investigating the results of risk studies (HAZOP, SIL, etc.)</w:t>
            </w:r>
          </w:p>
        </w:tc>
        <w:tc>
          <w:tcPr>
            <w:tcW w:w="28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250"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1222"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54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579"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740"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r>
      <w:tr w:rsidR="00C531B6" w:rsidRPr="00507F69" w:rsidTr="0033527A">
        <w:tc>
          <w:tcPr>
            <w:tcW w:w="328"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17</w:t>
            </w:r>
          </w:p>
        </w:tc>
        <w:tc>
          <w:tcPr>
            <w:tcW w:w="1047"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 xml:space="preserve">Conducting JSA </w:t>
            </w:r>
            <w:r w:rsidRPr="00507F69">
              <w:rPr>
                <w:sz w:val="24"/>
                <w:szCs w:val="24"/>
              </w:rPr>
              <w:lastRenderedPageBreak/>
              <w:t>studies on hazardous activities</w:t>
            </w:r>
          </w:p>
        </w:tc>
        <w:tc>
          <w:tcPr>
            <w:tcW w:w="28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250"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1222"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54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579"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740"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r>
      <w:tr w:rsidR="00C531B6" w:rsidRPr="00507F69" w:rsidTr="0033527A">
        <w:tc>
          <w:tcPr>
            <w:tcW w:w="328"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lastRenderedPageBreak/>
              <w:t>18</w:t>
            </w:r>
          </w:p>
        </w:tc>
        <w:tc>
          <w:tcPr>
            <w:tcW w:w="1047"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Investigating the conduction of QRA studies</w:t>
            </w:r>
          </w:p>
        </w:tc>
        <w:tc>
          <w:tcPr>
            <w:tcW w:w="28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250"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1222"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54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579"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740"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r>
      <w:tr w:rsidR="00C531B6" w:rsidRPr="00507F69" w:rsidTr="0033527A">
        <w:tc>
          <w:tcPr>
            <w:tcW w:w="328"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19</w:t>
            </w:r>
          </w:p>
        </w:tc>
        <w:tc>
          <w:tcPr>
            <w:tcW w:w="1047"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Risk assessment of chemicals (MSDS, HAZMAT)</w:t>
            </w:r>
          </w:p>
        </w:tc>
        <w:tc>
          <w:tcPr>
            <w:tcW w:w="28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250"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1222"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54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579"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740"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r>
      <w:tr w:rsidR="00C531B6" w:rsidRPr="00507F69" w:rsidTr="0033527A">
        <w:tc>
          <w:tcPr>
            <w:tcW w:w="328"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20</w:t>
            </w:r>
          </w:p>
        </w:tc>
        <w:tc>
          <w:tcPr>
            <w:tcW w:w="1047"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Investigating 95% of the project design model and its conformity to the construction</w:t>
            </w:r>
          </w:p>
        </w:tc>
        <w:tc>
          <w:tcPr>
            <w:tcW w:w="28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250"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1222"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54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579"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740"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r>
      <w:tr w:rsidR="00C531B6" w:rsidRPr="00507F69" w:rsidTr="0033527A">
        <w:tc>
          <w:tcPr>
            <w:tcW w:w="328"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21</w:t>
            </w:r>
          </w:p>
        </w:tc>
        <w:tc>
          <w:tcPr>
            <w:tcW w:w="1047"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lang w:bidi="fa-IR"/>
              </w:rPr>
            </w:pPr>
            <w:r w:rsidRPr="00507F69">
              <w:rPr>
                <w:sz w:val="24"/>
                <w:szCs w:val="24"/>
              </w:rPr>
              <w:t xml:space="preserve">Establishment of a Medical Surveillance Program for protecting the health of the workforce – including physical stressors, monitoring medical and </w:t>
            </w:r>
            <w:r w:rsidRPr="00507F69">
              <w:rPr>
                <w:sz w:val="24"/>
                <w:szCs w:val="24"/>
                <w:lang w:bidi="fa-IR"/>
              </w:rPr>
              <w:t>sanitary issues, planned screening, sampling, etc.)</w:t>
            </w:r>
          </w:p>
        </w:tc>
        <w:tc>
          <w:tcPr>
            <w:tcW w:w="28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250"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1222"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54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579"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740"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r>
      <w:tr w:rsidR="00C531B6" w:rsidRPr="00507F69" w:rsidTr="0033527A">
        <w:tc>
          <w:tcPr>
            <w:tcW w:w="328"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22</w:t>
            </w:r>
          </w:p>
        </w:tc>
        <w:tc>
          <w:tcPr>
            <w:tcW w:w="1047"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lang w:bidi="fa-IR"/>
              </w:rPr>
            </w:pPr>
            <w:r w:rsidRPr="00507F69">
              <w:rPr>
                <w:sz w:val="24"/>
                <w:szCs w:val="24"/>
                <w:lang w:bidi="fa-IR"/>
              </w:rPr>
              <w:t>Job description for all positions, as well as qualification requirements</w:t>
            </w:r>
          </w:p>
        </w:tc>
        <w:tc>
          <w:tcPr>
            <w:tcW w:w="28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250"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1222"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54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579"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740"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r>
      <w:tr w:rsidR="00C531B6" w:rsidRPr="00507F69" w:rsidTr="0033527A">
        <w:tc>
          <w:tcPr>
            <w:tcW w:w="328"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23</w:t>
            </w:r>
          </w:p>
        </w:tc>
        <w:tc>
          <w:tcPr>
            <w:tcW w:w="1047"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lang w:bidi="fa-IR"/>
              </w:rPr>
            </w:pPr>
            <w:r w:rsidRPr="00507F69">
              <w:rPr>
                <w:sz w:val="24"/>
                <w:szCs w:val="24"/>
                <w:lang w:bidi="fa-IR"/>
              </w:rPr>
              <w:t>Description of duties in an emergency for all the personnel</w:t>
            </w:r>
          </w:p>
        </w:tc>
        <w:tc>
          <w:tcPr>
            <w:tcW w:w="28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250"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1222"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54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579"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740"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r>
      <w:tr w:rsidR="00C531B6" w:rsidRPr="00507F69" w:rsidTr="0033527A">
        <w:tc>
          <w:tcPr>
            <w:tcW w:w="328"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lastRenderedPageBreak/>
              <w:t>24</w:t>
            </w:r>
          </w:p>
        </w:tc>
        <w:tc>
          <w:tcPr>
            <w:tcW w:w="1047"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Investigating operation manuals (including the operational guidelines and manuals for the startup, routine/non-routine operations, emergency halts, process hazards, simplified process diagrams, chemical materials of the process, safe operation limits (high/low), sampling, etc.)</w:t>
            </w:r>
          </w:p>
        </w:tc>
        <w:tc>
          <w:tcPr>
            <w:tcW w:w="28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250"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1222"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54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579"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740"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r>
      <w:tr w:rsidR="00C531B6" w:rsidRPr="00507F69" w:rsidTr="0033527A">
        <w:tc>
          <w:tcPr>
            <w:tcW w:w="328"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25</w:t>
            </w:r>
          </w:p>
        </w:tc>
        <w:tc>
          <w:tcPr>
            <w:tcW w:w="1047"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lang w:bidi="fa-IR"/>
              </w:rPr>
            </w:pPr>
            <w:r w:rsidRPr="00507F69">
              <w:rPr>
                <w:sz w:val="24"/>
                <w:szCs w:val="24"/>
              </w:rPr>
              <w:t xml:space="preserve">Effective education planning (course materials and plan, the </w:t>
            </w:r>
            <w:r w:rsidRPr="00507F69">
              <w:rPr>
                <w:sz w:val="24"/>
                <w:szCs w:val="24"/>
                <w:lang w:bidi="fa-IR"/>
              </w:rPr>
              <w:t>instructor, target groups, review courses, etc.) for the personnel involved in startup and operation.</w:t>
            </w:r>
          </w:p>
        </w:tc>
        <w:tc>
          <w:tcPr>
            <w:tcW w:w="28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250"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1222"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54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579"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740"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r>
      <w:tr w:rsidR="00C531B6" w:rsidRPr="00507F69" w:rsidTr="0033527A">
        <w:tc>
          <w:tcPr>
            <w:tcW w:w="328"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26</w:t>
            </w:r>
          </w:p>
        </w:tc>
        <w:tc>
          <w:tcPr>
            <w:tcW w:w="1047"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lang w:bidi="fa-IR"/>
              </w:rPr>
            </w:pPr>
            <w:r w:rsidRPr="00507F69">
              <w:rPr>
                <w:sz w:val="24"/>
                <w:szCs w:val="24"/>
                <w:lang w:bidi="fa-IR"/>
              </w:rPr>
              <w:t>Were the operation personnel involved in preparing the manuals?</w:t>
            </w:r>
          </w:p>
        </w:tc>
        <w:tc>
          <w:tcPr>
            <w:tcW w:w="28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250"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1222"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54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579"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740"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r>
      <w:tr w:rsidR="00C531B6" w:rsidRPr="00507F69" w:rsidTr="0033527A">
        <w:tc>
          <w:tcPr>
            <w:tcW w:w="328"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27</w:t>
            </w:r>
          </w:p>
        </w:tc>
        <w:tc>
          <w:tcPr>
            <w:tcW w:w="1047"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lang w:bidi="fa-IR"/>
              </w:rPr>
            </w:pPr>
            <w:r w:rsidRPr="00507F69">
              <w:rPr>
                <w:sz w:val="24"/>
                <w:szCs w:val="24"/>
                <w:lang w:bidi="fa-IR"/>
              </w:rPr>
              <w:t xml:space="preserve">Were the HSE items and the required communication channels observed </w:t>
            </w:r>
            <w:r w:rsidRPr="00507F69">
              <w:rPr>
                <w:sz w:val="24"/>
                <w:szCs w:val="24"/>
                <w:lang w:bidi="fa-IR"/>
              </w:rPr>
              <w:lastRenderedPageBreak/>
              <w:t>in the training?</w:t>
            </w:r>
          </w:p>
        </w:tc>
        <w:tc>
          <w:tcPr>
            <w:tcW w:w="28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250"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1222"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54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579"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740"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r>
      <w:tr w:rsidR="00C531B6" w:rsidRPr="00507F69" w:rsidTr="0033527A">
        <w:tc>
          <w:tcPr>
            <w:tcW w:w="328"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lastRenderedPageBreak/>
              <w:t>28</w:t>
            </w:r>
          </w:p>
        </w:tc>
        <w:tc>
          <w:tcPr>
            <w:tcW w:w="1047"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lang w:bidi="fa-IR"/>
              </w:rPr>
            </w:pPr>
            <w:r w:rsidRPr="00507F69">
              <w:rPr>
                <w:sz w:val="24"/>
                <w:szCs w:val="24"/>
                <w:lang w:bidi="fa-IR"/>
              </w:rPr>
              <w:t>Investigating the arrangement of the commissioning team (are operation personnel involved in the team?)</w:t>
            </w:r>
          </w:p>
        </w:tc>
        <w:tc>
          <w:tcPr>
            <w:tcW w:w="28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250"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1222"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54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579"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740"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r>
      <w:tr w:rsidR="00C531B6" w:rsidRPr="00507F69" w:rsidTr="0033527A">
        <w:tc>
          <w:tcPr>
            <w:tcW w:w="328"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29</w:t>
            </w:r>
          </w:p>
        </w:tc>
        <w:tc>
          <w:tcPr>
            <w:tcW w:w="1047"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lang w:bidi="fa-IR"/>
              </w:rPr>
            </w:pPr>
            <w:r w:rsidRPr="00507F69">
              <w:rPr>
                <w:sz w:val="24"/>
                <w:szCs w:val="24"/>
                <w:lang w:bidi="fa-IR"/>
              </w:rPr>
              <w:t>Do the key personnel involved in the project have the required skills and knowledge (theoretical and practical)?</w:t>
            </w:r>
          </w:p>
        </w:tc>
        <w:tc>
          <w:tcPr>
            <w:tcW w:w="28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250"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1222"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54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579"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740"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r>
      <w:tr w:rsidR="00C531B6" w:rsidRPr="00507F69" w:rsidTr="0033527A">
        <w:tc>
          <w:tcPr>
            <w:tcW w:w="328"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30</w:t>
            </w:r>
          </w:p>
        </w:tc>
        <w:tc>
          <w:tcPr>
            <w:tcW w:w="1047"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lang w:bidi="fa-IR"/>
              </w:rPr>
            </w:pPr>
            <w:r w:rsidRPr="00507F69">
              <w:rPr>
                <w:sz w:val="24"/>
                <w:szCs w:val="24"/>
                <w:lang w:bidi="fa-IR"/>
              </w:rPr>
              <w:t>The training history of the personnel is recorded</w:t>
            </w:r>
          </w:p>
        </w:tc>
        <w:tc>
          <w:tcPr>
            <w:tcW w:w="28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250"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1222"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54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579"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740"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r>
      <w:tr w:rsidR="00C531B6" w:rsidRPr="00507F69" w:rsidTr="0033527A">
        <w:tc>
          <w:tcPr>
            <w:tcW w:w="328"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31</w:t>
            </w:r>
          </w:p>
        </w:tc>
        <w:tc>
          <w:tcPr>
            <w:tcW w:w="1047"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lang w:bidi="fa-IR"/>
              </w:rPr>
            </w:pPr>
            <w:r w:rsidRPr="00507F69">
              <w:rPr>
                <w:sz w:val="24"/>
                <w:szCs w:val="24"/>
                <w:lang w:bidi="fa-IR"/>
              </w:rPr>
              <w:t>Lockout manual</w:t>
            </w:r>
          </w:p>
        </w:tc>
        <w:tc>
          <w:tcPr>
            <w:tcW w:w="28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250"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1222"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54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579"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740"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r>
      <w:tr w:rsidR="00C531B6" w:rsidRPr="00507F69" w:rsidTr="0033527A">
        <w:tc>
          <w:tcPr>
            <w:tcW w:w="328"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32</w:t>
            </w:r>
          </w:p>
        </w:tc>
        <w:tc>
          <w:tcPr>
            <w:tcW w:w="1047"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lang w:bidi="fa-IR"/>
              </w:rPr>
            </w:pPr>
            <w:r w:rsidRPr="00507F69">
              <w:rPr>
                <w:sz w:val="24"/>
                <w:szCs w:val="24"/>
                <w:lang w:bidi="fa-IR"/>
              </w:rPr>
              <w:t>Trip bypass manual</w:t>
            </w:r>
          </w:p>
        </w:tc>
        <w:tc>
          <w:tcPr>
            <w:tcW w:w="28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250"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1222"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54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579"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740"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r>
      <w:tr w:rsidR="00C531B6" w:rsidRPr="00507F69" w:rsidTr="0033527A">
        <w:tc>
          <w:tcPr>
            <w:tcW w:w="328"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33</w:t>
            </w:r>
          </w:p>
        </w:tc>
        <w:tc>
          <w:tcPr>
            <w:tcW w:w="1047"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lang w:bidi="fa-IR"/>
              </w:rPr>
            </w:pPr>
            <w:r w:rsidRPr="00507F69">
              <w:rPr>
                <w:sz w:val="24"/>
                <w:szCs w:val="24"/>
                <w:lang w:bidi="fa-IR"/>
              </w:rPr>
              <w:t>Marking all the critical valves</w:t>
            </w:r>
          </w:p>
        </w:tc>
        <w:tc>
          <w:tcPr>
            <w:tcW w:w="28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250"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1222"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54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579"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740"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r>
      <w:tr w:rsidR="00C531B6" w:rsidRPr="00507F69" w:rsidTr="0033527A">
        <w:tc>
          <w:tcPr>
            <w:tcW w:w="328"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34</w:t>
            </w:r>
          </w:p>
        </w:tc>
        <w:tc>
          <w:tcPr>
            <w:tcW w:w="1047"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lang w:bidi="fa-IR"/>
              </w:rPr>
            </w:pPr>
            <w:r w:rsidRPr="00507F69">
              <w:rPr>
                <w:sz w:val="24"/>
                <w:szCs w:val="24"/>
                <w:lang w:bidi="fa-IR"/>
              </w:rPr>
              <w:t>Shift system</w:t>
            </w:r>
          </w:p>
        </w:tc>
        <w:tc>
          <w:tcPr>
            <w:tcW w:w="28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250"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1222"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54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579"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740"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r>
      <w:tr w:rsidR="00C531B6" w:rsidRPr="00507F69" w:rsidTr="0033527A">
        <w:tc>
          <w:tcPr>
            <w:tcW w:w="328"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35</w:t>
            </w:r>
          </w:p>
        </w:tc>
        <w:tc>
          <w:tcPr>
            <w:tcW w:w="1047"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lang w:bidi="fa-IR"/>
              </w:rPr>
            </w:pPr>
            <w:r w:rsidRPr="00507F69">
              <w:rPr>
                <w:sz w:val="24"/>
                <w:szCs w:val="24"/>
                <w:lang w:bidi="fa-IR"/>
              </w:rPr>
              <w:t>Document of control and instrumentation system (detailed description of their logic, alarms and set points, interlocks, trip, and ESD).</w:t>
            </w:r>
          </w:p>
        </w:tc>
        <w:tc>
          <w:tcPr>
            <w:tcW w:w="28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250"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1222"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54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579"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740"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r>
      <w:tr w:rsidR="00C531B6" w:rsidRPr="00507F69" w:rsidTr="0033527A">
        <w:tc>
          <w:tcPr>
            <w:tcW w:w="328"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36</w:t>
            </w:r>
          </w:p>
        </w:tc>
        <w:tc>
          <w:tcPr>
            <w:tcW w:w="1047"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lang w:bidi="fa-IR"/>
              </w:rPr>
            </w:pPr>
            <w:r w:rsidRPr="00507F69">
              <w:rPr>
                <w:sz w:val="24"/>
                <w:szCs w:val="24"/>
                <w:lang w:bidi="fa-IR"/>
              </w:rPr>
              <w:t>Discharge, inert, flare connections, etc. systems</w:t>
            </w:r>
          </w:p>
        </w:tc>
        <w:tc>
          <w:tcPr>
            <w:tcW w:w="28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250"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1222"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54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579"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740"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r>
      <w:tr w:rsidR="00C531B6" w:rsidRPr="00507F69" w:rsidTr="0033527A">
        <w:tc>
          <w:tcPr>
            <w:tcW w:w="328"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37</w:t>
            </w:r>
          </w:p>
        </w:tc>
        <w:tc>
          <w:tcPr>
            <w:tcW w:w="1047"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lang w:bidi="fa-IR"/>
              </w:rPr>
            </w:pPr>
            <w:r w:rsidRPr="00507F69">
              <w:rPr>
                <w:sz w:val="24"/>
                <w:szCs w:val="24"/>
                <w:lang w:bidi="fa-IR"/>
              </w:rPr>
              <w:t xml:space="preserve">Do the key </w:t>
            </w:r>
            <w:r w:rsidRPr="00507F69">
              <w:rPr>
                <w:sz w:val="24"/>
                <w:szCs w:val="24"/>
                <w:lang w:bidi="fa-IR"/>
              </w:rPr>
              <w:lastRenderedPageBreak/>
              <w:t>personnel involved in the project have the required skills and knowledge (theoretical and practical)?</w:t>
            </w:r>
          </w:p>
        </w:tc>
        <w:tc>
          <w:tcPr>
            <w:tcW w:w="28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250"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1222"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54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579"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740" w:type="pct"/>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r>
    </w:tbl>
    <w:p w:rsidR="00C531B6" w:rsidRPr="00507F69" w:rsidRDefault="00C531B6" w:rsidP="00507F69">
      <w:pPr>
        <w:spacing w:line="276" w:lineRule="auto"/>
        <w:rPr>
          <w:rFonts w:eastAsiaTheme="minorEastAsia"/>
          <w:sz w:val="24"/>
          <w:szCs w:val="24"/>
          <w:lang w:bidi="fa-IR"/>
        </w:rPr>
      </w:pPr>
    </w:p>
    <w:tbl>
      <w:tblPr>
        <w:tblW w:w="5226" w:type="pct"/>
        <w:tblLook w:val="04A0" w:firstRow="1" w:lastRow="0" w:firstColumn="1" w:lastColumn="0" w:noHBand="0" w:noVBand="1"/>
      </w:tblPr>
      <w:tblGrid>
        <w:gridCol w:w="632"/>
        <w:gridCol w:w="2000"/>
        <w:gridCol w:w="590"/>
        <w:gridCol w:w="510"/>
        <w:gridCol w:w="2758"/>
        <w:gridCol w:w="1218"/>
        <w:gridCol w:w="1292"/>
        <w:gridCol w:w="1011"/>
      </w:tblGrid>
      <w:tr w:rsidR="00C531B6" w:rsidRPr="00507F69" w:rsidTr="0033527A">
        <w:trPr>
          <w:trHeight w:val="274"/>
        </w:trPr>
        <w:tc>
          <w:tcPr>
            <w:tcW w:w="305" w:type="pct"/>
            <w:vMerge w:val="restart"/>
            <w:tcBorders>
              <w:top w:val="single" w:sz="4" w:space="0" w:color="auto"/>
              <w:left w:val="single" w:sz="4" w:space="0" w:color="auto"/>
              <w:bottom w:val="single" w:sz="4" w:space="0" w:color="auto"/>
              <w:right w:val="single" w:sz="4" w:space="0" w:color="auto"/>
            </w:tcBorders>
            <w:hideMark/>
          </w:tcPr>
          <w:p w:rsidR="00C531B6" w:rsidRPr="0033527A" w:rsidRDefault="00C531B6" w:rsidP="00507F69">
            <w:pPr>
              <w:spacing w:line="276" w:lineRule="auto"/>
              <w:rPr>
                <w:sz w:val="22"/>
                <w:szCs w:val="22"/>
              </w:rPr>
            </w:pPr>
            <w:r w:rsidRPr="0033527A">
              <w:rPr>
                <w:rFonts w:eastAsiaTheme="minorEastAsia"/>
                <w:sz w:val="22"/>
                <w:szCs w:val="22"/>
                <w:lang w:bidi="fa-IR"/>
              </w:rPr>
              <w:br w:type="page"/>
            </w:r>
            <w:r w:rsidRPr="0033527A">
              <w:rPr>
                <w:sz w:val="22"/>
                <w:szCs w:val="22"/>
              </w:rPr>
              <w:t>Row</w:t>
            </w:r>
          </w:p>
        </w:tc>
        <w:tc>
          <w:tcPr>
            <w:tcW w:w="952" w:type="pct"/>
            <w:vMerge w:val="restart"/>
            <w:tcBorders>
              <w:top w:val="single" w:sz="4" w:space="0" w:color="auto"/>
              <w:left w:val="single" w:sz="4" w:space="0" w:color="auto"/>
              <w:bottom w:val="single" w:sz="4" w:space="0" w:color="auto"/>
              <w:right w:val="single" w:sz="4" w:space="0" w:color="auto"/>
            </w:tcBorders>
            <w:hideMark/>
          </w:tcPr>
          <w:p w:rsidR="00C531B6" w:rsidRPr="0033527A" w:rsidRDefault="00C531B6" w:rsidP="00507F69">
            <w:pPr>
              <w:spacing w:line="276" w:lineRule="auto"/>
              <w:rPr>
                <w:rFonts w:eastAsiaTheme="minorEastAsia"/>
                <w:sz w:val="22"/>
                <w:szCs w:val="22"/>
                <w:lang w:bidi="fa-IR"/>
              </w:rPr>
            </w:pPr>
            <w:r w:rsidRPr="0033527A">
              <w:rPr>
                <w:sz w:val="22"/>
                <w:szCs w:val="22"/>
                <w:lang w:bidi="fa-IR"/>
              </w:rPr>
              <w:t>Revision Team/Requirements</w:t>
            </w:r>
          </w:p>
        </w:tc>
        <w:tc>
          <w:tcPr>
            <w:tcW w:w="532" w:type="pct"/>
            <w:gridSpan w:val="2"/>
            <w:tcBorders>
              <w:top w:val="single" w:sz="4" w:space="0" w:color="auto"/>
              <w:left w:val="single" w:sz="4" w:space="0" w:color="auto"/>
              <w:bottom w:val="single" w:sz="4" w:space="0" w:color="auto"/>
              <w:right w:val="single" w:sz="4" w:space="0" w:color="auto"/>
            </w:tcBorders>
            <w:hideMark/>
          </w:tcPr>
          <w:p w:rsidR="00C531B6" w:rsidRPr="0033527A" w:rsidRDefault="00C531B6" w:rsidP="00507F69">
            <w:pPr>
              <w:spacing w:line="276" w:lineRule="auto"/>
              <w:rPr>
                <w:sz w:val="22"/>
                <w:szCs w:val="22"/>
              </w:rPr>
            </w:pPr>
            <w:r w:rsidRPr="0033527A">
              <w:rPr>
                <w:sz w:val="22"/>
                <w:szCs w:val="22"/>
              </w:rPr>
              <w:t>State</w:t>
            </w:r>
          </w:p>
        </w:tc>
        <w:tc>
          <w:tcPr>
            <w:tcW w:w="1311" w:type="pct"/>
            <w:vMerge w:val="restart"/>
            <w:tcBorders>
              <w:top w:val="single" w:sz="4" w:space="0" w:color="auto"/>
              <w:left w:val="single" w:sz="4" w:space="0" w:color="auto"/>
              <w:bottom w:val="single" w:sz="4" w:space="0" w:color="auto"/>
              <w:right w:val="single" w:sz="4" w:space="0" w:color="auto"/>
            </w:tcBorders>
            <w:hideMark/>
          </w:tcPr>
          <w:p w:rsidR="00C531B6" w:rsidRPr="0033527A" w:rsidRDefault="00C531B6" w:rsidP="00507F69">
            <w:pPr>
              <w:spacing w:line="276" w:lineRule="auto"/>
              <w:rPr>
                <w:sz w:val="22"/>
                <w:szCs w:val="22"/>
              </w:rPr>
            </w:pPr>
            <w:r w:rsidRPr="0033527A">
              <w:rPr>
                <w:sz w:val="22"/>
                <w:szCs w:val="22"/>
              </w:rPr>
              <w:t>Corrective Measures/Recommendations</w:t>
            </w:r>
          </w:p>
        </w:tc>
        <w:tc>
          <w:tcPr>
            <w:tcW w:w="582" w:type="pct"/>
            <w:tcBorders>
              <w:top w:val="single" w:sz="4" w:space="0" w:color="auto"/>
              <w:left w:val="single" w:sz="4" w:space="0" w:color="auto"/>
              <w:bottom w:val="single" w:sz="4" w:space="0" w:color="auto"/>
              <w:right w:val="single" w:sz="4" w:space="0" w:color="auto"/>
            </w:tcBorders>
            <w:hideMark/>
          </w:tcPr>
          <w:p w:rsidR="00C531B6" w:rsidRPr="0033527A" w:rsidRDefault="00C531B6" w:rsidP="00507F69">
            <w:pPr>
              <w:spacing w:line="276" w:lineRule="auto"/>
              <w:rPr>
                <w:sz w:val="22"/>
                <w:szCs w:val="22"/>
              </w:rPr>
            </w:pPr>
            <w:r w:rsidRPr="0033527A">
              <w:rPr>
                <w:sz w:val="22"/>
                <w:szCs w:val="22"/>
              </w:rPr>
              <w:t>Degree of Importance</w:t>
            </w:r>
          </w:p>
        </w:tc>
        <w:tc>
          <w:tcPr>
            <w:tcW w:w="617" w:type="pct"/>
            <w:vMerge w:val="restart"/>
            <w:tcBorders>
              <w:top w:val="single" w:sz="4" w:space="0" w:color="auto"/>
              <w:left w:val="single" w:sz="4" w:space="0" w:color="auto"/>
              <w:bottom w:val="single" w:sz="4" w:space="0" w:color="auto"/>
              <w:right w:val="single" w:sz="4" w:space="0" w:color="auto"/>
            </w:tcBorders>
            <w:hideMark/>
          </w:tcPr>
          <w:p w:rsidR="00C531B6" w:rsidRPr="0033527A" w:rsidRDefault="00C531B6" w:rsidP="00507F69">
            <w:pPr>
              <w:spacing w:line="276" w:lineRule="auto"/>
              <w:rPr>
                <w:sz w:val="22"/>
                <w:szCs w:val="22"/>
                <w:lang w:bidi="fa-IR"/>
              </w:rPr>
            </w:pPr>
            <w:r w:rsidRPr="0033527A">
              <w:rPr>
                <w:sz w:val="22"/>
                <w:szCs w:val="22"/>
                <w:lang w:bidi="fa-IR"/>
              </w:rPr>
              <w:t xml:space="preserve">Person Responsible for Action </w:t>
            </w:r>
          </w:p>
        </w:tc>
        <w:tc>
          <w:tcPr>
            <w:tcW w:w="700" w:type="pct"/>
            <w:vMerge w:val="restart"/>
            <w:tcBorders>
              <w:top w:val="single" w:sz="4" w:space="0" w:color="auto"/>
              <w:left w:val="single" w:sz="4" w:space="0" w:color="auto"/>
              <w:bottom w:val="single" w:sz="4" w:space="0" w:color="auto"/>
              <w:right w:val="single" w:sz="4" w:space="0" w:color="auto"/>
            </w:tcBorders>
            <w:hideMark/>
          </w:tcPr>
          <w:p w:rsidR="00C531B6" w:rsidRPr="0033527A" w:rsidRDefault="00C531B6" w:rsidP="00507F69">
            <w:pPr>
              <w:spacing w:line="276" w:lineRule="auto"/>
              <w:rPr>
                <w:sz w:val="22"/>
                <w:szCs w:val="22"/>
                <w:lang w:bidi="fa-IR"/>
              </w:rPr>
            </w:pPr>
            <w:r w:rsidRPr="0033527A">
              <w:rPr>
                <w:sz w:val="22"/>
                <w:szCs w:val="22"/>
                <w:lang w:bidi="fa-IR"/>
              </w:rPr>
              <w:t>Deadline</w:t>
            </w:r>
          </w:p>
        </w:tc>
      </w:tr>
      <w:tr w:rsidR="00C531B6" w:rsidRPr="00507F69" w:rsidTr="0033527A">
        <w:trPr>
          <w:trHeight w:val="184"/>
        </w:trPr>
        <w:tc>
          <w:tcPr>
            <w:tcW w:w="305" w:type="pct"/>
            <w:vMerge/>
            <w:tcBorders>
              <w:top w:val="single" w:sz="4" w:space="0" w:color="auto"/>
              <w:left w:val="single" w:sz="4" w:space="0" w:color="auto"/>
              <w:bottom w:val="single" w:sz="4" w:space="0" w:color="auto"/>
              <w:right w:val="single" w:sz="4" w:space="0" w:color="auto"/>
            </w:tcBorders>
            <w:vAlign w:val="center"/>
            <w:hideMark/>
          </w:tcPr>
          <w:p w:rsidR="00C531B6" w:rsidRPr="00507F69" w:rsidRDefault="00C531B6" w:rsidP="00507F69">
            <w:pPr>
              <w:spacing w:line="276" w:lineRule="auto"/>
              <w:rPr>
                <w:sz w:val="24"/>
                <w:szCs w:val="24"/>
              </w:rPr>
            </w:pPr>
          </w:p>
        </w:tc>
        <w:tc>
          <w:tcPr>
            <w:tcW w:w="952" w:type="pct"/>
            <w:vMerge/>
            <w:tcBorders>
              <w:top w:val="single" w:sz="4" w:space="0" w:color="auto"/>
              <w:left w:val="single" w:sz="4" w:space="0" w:color="auto"/>
              <w:bottom w:val="single" w:sz="4" w:space="0" w:color="auto"/>
              <w:right w:val="single" w:sz="4" w:space="0" w:color="auto"/>
            </w:tcBorders>
            <w:vAlign w:val="center"/>
            <w:hideMark/>
          </w:tcPr>
          <w:p w:rsidR="00C531B6" w:rsidRPr="00507F69" w:rsidRDefault="00C531B6" w:rsidP="00507F69">
            <w:pPr>
              <w:spacing w:line="276" w:lineRule="auto"/>
              <w:rPr>
                <w:rFonts w:eastAsiaTheme="minorEastAsia"/>
                <w:sz w:val="24"/>
                <w:szCs w:val="24"/>
                <w:lang w:bidi="fa-IR"/>
              </w:rPr>
            </w:pPr>
          </w:p>
        </w:tc>
        <w:tc>
          <w:tcPr>
            <w:tcW w:w="285"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rFonts w:eastAsiaTheme="minorEastAsia"/>
                <w:sz w:val="24"/>
                <w:szCs w:val="24"/>
              </w:rPr>
            </w:pPr>
            <w:r w:rsidRPr="00507F69">
              <w:rPr>
                <w:sz w:val="24"/>
                <w:szCs w:val="24"/>
              </w:rPr>
              <w:t>Yes</w:t>
            </w:r>
          </w:p>
        </w:tc>
        <w:tc>
          <w:tcPr>
            <w:tcW w:w="247"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No</w:t>
            </w:r>
          </w:p>
        </w:tc>
        <w:tc>
          <w:tcPr>
            <w:tcW w:w="1311" w:type="pct"/>
            <w:vMerge/>
            <w:tcBorders>
              <w:top w:val="single" w:sz="4" w:space="0" w:color="auto"/>
              <w:left w:val="single" w:sz="4" w:space="0" w:color="auto"/>
              <w:bottom w:val="single" w:sz="4" w:space="0" w:color="auto"/>
              <w:right w:val="single" w:sz="4" w:space="0" w:color="auto"/>
            </w:tcBorders>
            <w:vAlign w:val="center"/>
            <w:hideMark/>
          </w:tcPr>
          <w:p w:rsidR="00C531B6" w:rsidRPr="00507F69" w:rsidRDefault="00C531B6" w:rsidP="00507F69">
            <w:pPr>
              <w:spacing w:line="276" w:lineRule="auto"/>
              <w:rPr>
                <w:rFonts w:eastAsiaTheme="minorEastAsia"/>
              </w:rPr>
            </w:pPr>
          </w:p>
        </w:tc>
        <w:tc>
          <w:tcPr>
            <w:tcW w:w="582"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(A/B)</w:t>
            </w:r>
          </w:p>
        </w:tc>
        <w:tc>
          <w:tcPr>
            <w:tcW w:w="617" w:type="pct"/>
            <w:vMerge/>
            <w:tcBorders>
              <w:top w:val="single" w:sz="4" w:space="0" w:color="auto"/>
              <w:left w:val="single" w:sz="4" w:space="0" w:color="auto"/>
              <w:bottom w:val="single" w:sz="4" w:space="0" w:color="auto"/>
              <w:right w:val="single" w:sz="4" w:space="0" w:color="auto"/>
            </w:tcBorders>
            <w:vAlign w:val="center"/>
            <w:hideMark/>
          </w:tcPr>
          <w:p w:rsidR="00C531B6" w:rsidRPr="00507F69" w:rsidRDefault="00C531B6" w:rsidP="00507F69">
            <w:pPr>
              <w:spacing w:line="276" w:lineRule="auto"/>
              <w:rPr>
                <w:rFonts w:eastAsiaTheme="minorEastAsia"/>
                <w:lang w:bidi="fa-IR"/>
              </w:rPr>
            </w:pPr>
          </w:p>
        </w:tc>
        <w:tc>
          <w:tcPr>
            <w:tcW w:w="700" w:type="pct"/>
            <w:vMerge/>
            <w:tcBorders>
              <w:top w:val="single" w:sz="4" w:space="0" w:color="auto"/>
              <w:left w:val="single" w:sz="4" w:space="0" w:color="auto"/>
              <w:bottom w:val="single" w:sz="4" w:space="0" w:color="auto"/>
              <w:right w:val="single" w:sz="4" w:space="0" w:color="auto"/>
            </w:tcBorders>
            <w:vAlign w:val="center"/>
            <w:hideMark/>
          </w:tcPr>
          <w:p w:rsidR="00C531B6" w:rsidRPr="00507F69" w:rsidRDefault="00C531B6" w:rsidP="00507F69">
            <w:pPr>
              <w:spacing w:line="276" w:lineRule="auto"/>
              <w:rPr>
                <w:sz w:val="24"/>
                <w:szCs w:val="24"/>
                <w:lang w:bidi="fa-IR"/>
              </w:rPr>
            </w:pPr>
          </w:p>
        </w:tc>
      </w:tr>
      <w:tr w:rsidR="00C531B6" w:rsidRPr="00507F69" w:rsidTr="0033527A">
        <w:tc>
          <w:tcPr>
            <w:tcW w:w="5000" w:type="pct"/>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531B6" w:rsidRPr="00507F69" w:rsidRDefault="00C531B6" w:rsidP="00507F69">
            <w:pPr>
              <w:pStyle w:val="ListParagraph"/>
              <w:numPr>
                <w:ilvl w:val="0"/>
                <w:numId w:val="21"/>
              </w:numPr>
              <w:spacing w:after="200" w:line="276" w:lineRule="auto"/>
              <w:rPr>
                <w:sz w:val="28"/>
                <w:szCs w:val="28"/>
              </w:rPr>
            </w:pPr>
            <w:r w:rsidRPr="00507F69">
              <w:rPr>
                <w:sz w:val="28"/>
                <w:szCs w:val="28"/>
              </w:rPr>
              <w:t>Incident Management</w:t>
            </w:r>
          </w:p>
        </w:tc>
      </w:tr>
      <w:tr w:rsidR="00C531B6" w:rsidRPr="00507F69" w:rsidTr="0033527A">
        <w:tc>
          <w:tcPr>
            <w:tcW w:w="305"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1</w:t>
            </w:r>
          </w:p>
        </w:tc>
        <w:tc>
          <w:tcPr>
            <w:tcW w:w="952"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lang w:bidi="fa-IR"/>
              </w:rPr>
            </w:pPr>
            <w:r w:rsidRPr="00507F69">
              <w:rPr>
                <w:sz w:val="24"/>
                <w:szCs w:val="24"/>
                <w:lang w:bidi="fa-IR"/>
              </w:rPr>
              <w:t>Accident report and analysis systems</w:t>
            </w:r>
          </w:p>
        </w:tc>
        <w:tc>
          <w:tcPr>
            <w:tcW w:w="285"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24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1311"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582"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61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700"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r>
      <w:tr w:rsidR="00C531B6" w:rsidRPr="00507F69" w:rsidTr="0033527A">
        <w:tc>
          <w:tcPr>
            <w:tcW w:w="305"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2</w:t>
            </w:r>
          </w:p>
        </w:tc>
        <w:tc>
          <w:tcPr>
            <w:tcW w:w="952"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lang w:bidi="fa-IR"/>
              </w:rPr>
            </w:pPr>
            <w:r w:rsidRPr="00507F69">
              <w:rPr>
                <w:sz w:val="24"/>
                <w:szCs w:val="24"/>
                <w:lang w:bidi="fa-IR"/>
              </w:rPr>
              <w:t>Assessment of workplace health and safety</w:t>
            </w:r>
          </w:p>
        </w:tc>
        <w:tc>
          <w:tcPr>
            <w:tcW w:w="285"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24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1311"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582"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61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700"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r>
      <w:tr w:rsidR="00C531B6" w:rsidRPr="00507F69" w:rsidTr="0033527A">
        <w:tc>
          <w:tcPr>
            <w:tcW w:w="305"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3</w:t>
            </w:r>
          </w:p>
        </w:tc>
        <w:tc>
          <w:tcPr>
            <w:tcW w:w="952"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lang w:bidi="fa-IR"/>
              </w:rPr>
            </w:pPr>
            <w:r w:rsidRPr="00507F69">
              <w:rPr>
                <w:sz w:val="24"/>
                <w:szCs w:val="24"/>
                <w:lang w:bidi="fa-IR"/>
              </w:rPr>
              <w:t>Assessment of fire and explosion scenarios</w:t>
            </w:r>
          </w:p>
        </w:tc>
        <w:tc>
          <w:tcPr>
            <w:tcW w:w="285"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24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1311"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582"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61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700"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r>
      <w:tr w:rsidR="00C531B6" w:rsidRPr="00507F69" w:rsidTr="0033527A">
        <w:tc>
          <w:tcPr>
            <w:tcW w:w="305"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4</w:t>
            </w:r>
          </w:p>
        </w:tc>
        <w:tc>
          <w:tcPr>
            <w:tcW w:w="952"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lang w:bidi="fa-IR"/>
              </w:rPr>
            </w:pPr>
            <w:r w:rsidRPr="00507F69">
              <w:rPr>
                <w:sz w:val="24"/>
                <w:szCs w:val="24"/>
                <w:lang w:bidi="fa-IR"/>
              </w:rPr>
              <w:t>Fire alarm systems (detectors)</w:t>
            </w:r>
          </w:p>
        </w:tc>
        <w:tc>
          <w:tcPr>
            <w:tcW w:w="285"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24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1311"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582"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61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700"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r>
      <w:tr w:rsidR="00C531B6" w:rsidRPr="00507F69" w:rsidTr="0033527A">
        <w:tc>
          <w:tcPr>
            <w:tcW w:w="305"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5</w:t>
            </w:r>
          </w:p>
        </w:tc>
        <w:tc>
          <w:tcPr>
            <w:tcW w:w="952"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lang w:bidi="fa-IR"/>
              </w:rPr>
            </w:pPr>
            <w:r w:rsidRPr="00507F69">
              <w:rPr>
                <w:sz w:val="24"/>
                <w:szCs w:val="24"/>
                <w:lang w:bidi="fa-IR"/>
              </w:rPr>
              <w:t xml:space="preserve">Fire suppression systems (hydrant, sprinkler, hose reel, extinguisher). </w:t>
            </w:r>
          </w:p>
        </w:tc>
        <w:tc>
          <w:tcPr>
            <w:tcW w:w="285"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24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1311"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582"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61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700"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r>
      <w:tr w:rsidR="00C531B6" w:rsidRPr="00507F69" w:rsidTr="0033527A">
        <w:tc>
          <w:tcPr>
            <w:tcW w:w="305"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6</w:t>
            </w:r>
          </w:p>
        </w:tc>
        <w:tc>
          <w:tcPr>
            <w:tcW w:w="952"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Personal and collective protective equipment (airline breathing apparatus, eye wash station shower, etc.)</w:t>
            </w:r>
          </w:p>
        </w:tc>
        <w:tc>
          <w:tcPr>
            <w:tcW w:w="285"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24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1311"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582"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61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700"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r>
      <w:tr w:rsidR="00C531B6" w:rsidRPr="00507F69" w:rsidTr="0033527A">
        <w:tc>
          <w:tcPr>
            <w:tcW w:w="305"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lastRenderedPageBreak/>
              <w:t>7</w:t>
            </w:r>
          </w:p>
        </w:tc>
        <w:tc>
          <w:tcPr>
            <w:tcW w:w="952"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lang w:bidi="fa-IR"/>
              </w:rPr>
            </w:pPr>
            <w:r w:rsidRPr="00507F69">
              <w:rPr>
                <w:sz w:val="24"/>
                <w:szCs w:val="24"/>
                <w:lang w:bidi="fa-IR"/>
              </w:rPr>
              <w:t>Emergency manual and action plan (emergency numbers, duties of each group, escape paths, rescue facilities, first-aid kit, etc.)</w:t>
            </w:r>
          </w:p>
        </w:tc>
        <w:tc>
          <w:tcPr>
            <w:tcW w:w="285"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24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1311"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582"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61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700"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r>
    </w:tbl>
    <w:p w:rsidR="00C531B6" w:rsidRPr="00507F69" w:rsidRDefault="00C531B6" w:rsidP="00507F69">
      <w:pPr>
        <w:spacing w:line="276" w:lineRule="auto"/>
        <w:rPr>
          <w:rFonts w:eastAsiaTheme="minorEastAsia"/>
          <w:sz w:val="24"/>
          <w:szCs w:val="24"/>
        </w:rPr>
      </w:pPr>
    </w:p>
    <w:p w:rsidR="00C531B6" w:rsidRPr="00507F69" w:rsidRDefault="00C531B6" w:rsidP="00507F69">
      <w:pPr>
        <w:spacing w:line="276" w:lineRule="auto"/>
        <w:rPr>
          <w:sz w:val="24"/>
          <w:szCs w:val="24"/>
        </w:rPr>
      </w:pPr>
      <w:r w:rsidRPr="00507F69">
        <w:rPr>
          <w:sz w:val="24"/>
          <w:szCs w:val="24"/>
        </w:rPr>
        <w:br w:type="page"/>
      </w:r>
    </w:p>
    <w:tbl>
      <w:tblPr>
        <w:tblW w:w="5085" w:type="pct"/>
        <w:tblLook w:val="04A0" w:firstRow="1" w:lastRow="0" w:firstColumn="1" w:lastColumn="0" w:noHBand="0" w:noVBand="1"/>
      </w:tblPr>
      <w:tblGrid>
        <w:gridCol w:w="670"/>
        <w:gridCol w:w="2163"/>
        <w:gridCol w:w="590"/>
        <w:gridCol w:w="510"/>
        <w:gridCol w:w="2527"/>
        <w:gridCol w:w="1127"/>
        <w:gridCol w:w="1194"/>
        <w:gridCol w:w="1083"/>
      </w:tblGrid>
      <w:tr w:rsidR="00C531B6" w:rsidRPr="00507F69" w:rsidTr="0033527A">
        <w:trPr>
          <w:trHeight w:val="274"/>
        </w:trPr>
        <w:tc>
          <w:tcPr>
            <w:tcW w:w="336" w:type="pct"/>
            <w:vMerge w:val="restar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lastRenderedPageBreak/>
              <w:t>Row</w:t>
            </w:r>
          </w:p>
        </w:tc>
        <w:tc>
          <w:tcPr>
            <w:tcW w:w="1075" w:type="pct"/>
            <w:vMerge w:val="restar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rFonts w:eastAsiaTheme="minorEastAsia"/>
                <w:sz w:val="24"/>
                <w:szCs w:val="24"/>
                <w:lang w:bidi="fa-IR"/>
              </w:rPr>
            </w:pPr>
            <w:r w:rsidRPr="00507F69">
              <w:rPr>
                <w:sz w:val="24"/>
                <w:szCs w:val="24"/>
                <w:lang w:bidi="fa-IR"/>
              </w:rPr>
              <w:t>Revision Team/Requirements</w:t>
            </w:r>
          </w:p>
        </w:tc>
        <w:tc>
          <w:tcPr>
            <w:tcW w:w="553" w:type="pct"/>
            <w:gridSpan w:val="2"/>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State</w:t>
            </w:r>
          </w:p>
        </w:tc>
        <w:tc>
          <w:tcPr>
            <w:tcW w:w="1255" w:type="pct"/>
            <w:vMerge w:val="restar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pPr>
            <w:r w:rsidRPr="00507F69">
              <w:t>Corrective Measures/Recommendations</w:t>
            </w:r>
          </w:p>
        </w:tc>
        <w:tc>
          <w:tcPr>
            <w:tcW w:w="562"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pPr>
            <w:r w:rsidRPr="00507F69">
              <w:t>Degree of Importance</w:t>
            </w:r>
          </w:p>
        </w:tc>
        <w:tc>
          <w:tcPr>
            <w:tcW w:w="595" w:type="pct"/>
            <w:vMerge w:val="restar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lang w:bidi="fa-IR"/>
              </w:rPr>
            </w:pPr>
            <w:r w:rsidRPr="00507F69">
              <w:rPr>
                <w:lang w:bidi="fa-IR"/>
              </w:rPr>
              <w:t xml:space="preserve">Person Responsible for Action </w:t>
            </w:r>
          </w:p>
        </w:tc>
        <w:tc>
          <w:tcPr>
            <w:tcW w:w="623" w:type="pct"/>
            <w:vMerge w:val="restar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lang w:bidi="fa-IR"/>
              </w:rPr>
            </w:pPr>
            <w:r w:rsidRPr="00507F69">
              <w:rPr>
                <w:sz w:val="24"/>
                <w:szCs w:val="24"/>
                <w:lang w:bidi="fa-IR"/>
              </w:rPr>
              <w:t>Deadline</w:t>
            </w:r>
          </w:p>
        </w:tc>
      </w:tr>
      <w:tr w:rsidR="00C531B6" w:rsidRPr="00507F69" w:rsidTr="0033527A">
        <w:trPr>
          <w:trHeight w:val="184"/>
        </w:trPr>
        <w:tc>
          <w:tcPr>
            <w:tcW w:w="336" w:type="pct"/>
            <w:vMerge/>
            <w:tcBorders>
              <w:top w:val="single" w:sz="4" w:space="0" w:color="auto"/>
              <w:left w:val="single" w:sz="4" w:space="0" w:color="auto"/>
              <w:bottom w:val="single" w:sz="4" w:space="0" w:color="auto"/>
              <w:right w:val="single" w:sz="4" w:space="0" w:color="auto"/>
            </w:tcBorders>
            <w:vAlign w:val="center"/>
            <w:hideMark/>
          </w:tcPr>
          <w:p w:rsidR="00C531B6" w:rsidRPr="00507F69" w:rsidRDefault="00C531B6" w:rsidP="00507F69">
            <w:pPr>
              <w:spacing w:line="276" w:lineRule="auto"/>
              <w:rPr>
                <w:sz w:val="24"/>
                <w:szCs w:val="24"/>
              </w:rPr>
            </w:pPr>
          </w:p>
        </w:tc>
        <w:tc>
          <w:tcPr>
            <w:tcW w:w="1075" w:type="pct"/>
            <w:vMerge/>
            <w:tcBorders>
              <w:top w:val="single" w:sz="4" w:space="0" w:color="auto"/>
              <w:left w:val="single" w:sz="4" w:space="0" w:color="auto"/>
              <w:bottom w:val="single" w:sz="4" w:space="0" w:color="auto"/>
              <w:right w:val="single" w:sz="4" w:space="0" w:color="auto"/>
            </w:tcBorders>
            <w:vAlign w:val="center"/>
            <w:hideMark/>
          </w:tcPr>
          <w:p w:rsidR="00C531B6" w:rsidRPr="00507F69" w:rsidRDefault="00C531B6" w:rsidP="00507F69">
            <w:pPr>
              <w:spacing w:line="276" w:lineRule="auto"/>
              <w:rPr>
                <w:rFonts w:eastAsiaTheme="minorEastAsia"/>
                <w:sz w:val="24"/>
                <w:szCs w:val="24"/>
                <w:lang w:bidi="fa-IR"/>
              </w:rPr>
            </w:pPr>
          </w:p>
        </w:tc>
        <w:tc>
          <w:tcPr>
            <w:tcW w:w="296"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rFonts w:eastAsiaTheme="minorEastAsia"/>
                <w:sz w:val="24"/>
                <w:szCs w:val="24"/>
              </w:rPr>
            </w:pPr>
            <w:r w:rsidRPr="00507F69">
              <w:rPr>
                <w:sz w:val="24"/>
                <w:szCs w:val="24"/>
              </w:rPr>
              <w:t>Yes</w:t>
            </w:r>
          </w:p>
        </w:tc>
        <w:tc>
          <w:tcPr>
            <w:tcW w:w="257"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No</w:t>
            </w:r>
          </w:p>
        </w:tc>
        <w:tc>
          <w:tcPr>
            <w:tcW w:w="1255" w:type="pct"/>
            <w:vMerge/>
            <w:tcBorders>
              <w:top w:val="single" w:sz="4" w:space="0" w:color="auto"/>
              <w:left w:val="single" w:sz="4" w:space="0" w:color="auto"/>
              <w:bottom w:val="single" w:sz="4" w:space="0" w:color="auto"/>
              <w:right w:val="single" w:sz="4" w:space="0" w:color="auto"/>
            </w:tcBorders>
            <w:vAlign w:val="center"/>
            <w:hideMark/>
          </w:tcPr>
          <w:p w:rsidR="00C531B6" w:rsidRPr="00507F69" w:rsidRDefault="00C531B6" w:rsidP="00507F69">
            <w:pPr>
              <w:spacing w:line="276" w:lineRule="auto"/>
              <w:rPr>
                <w:rFonts w:eastAsiaTheme="minorEastAsia"/>
              </w:rPr>
            </w:pPr>
          </w:p>
        </w:tc>
        <w:tc>
          <w:tcPr>
            <w:tcW w:w="562"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(A/B)</w:t>
            </w:r>
          </w:p>
        </w:tc>
        <w:tc>
          <w:tcPr>
            <w:tcW w:w="595" w:type="pct"/>
            <w:vMerge/>
            <w:tcBorders>
              <w:top w:val="single" w:sz="4" w:space="0" w:color="auto"/>
              <w:left w:val="single" w:sz="4" w:space="0" w:color="auto"/>
              <w:bottom w:val="single" w:sz="4" w:space="0" w:color="auto"/>
              <w:right w:val="single" w:sz="4" w:space="0" w:color="auto"/>
            </w:tcBorders>
            <w:vAlign w:val="center"/>
            <w:hideMark/>
          </w:tcPr>
          <w:p w:rsidR="00C531B6" w:rsidRPr="00507F69" w:rsidRDefault="00C531B6" w:rsidP="00507F69">
            <w:pPr>
              <w:spacing w:line="276" w:lineRule="auto"/>
              <w:rPr>
                <w:rFonts w:eastAsiaTheme="minorEastAsia"/>
                <w:lang w:bidi="fa-IR"/>
              </w:rPr>
            </w:pPr>
          </w:p>
        </w:tc>
        <w:tc>
          <w:tcPr>
            <w:tcW w:w="623" w:type="pct"/>
            <w:vMerge/>
            <w:tcBorders>
              <w:top w:val="single" w:sz="4" w:space="0" w:color="auto"/>
              <w:left w:val="single" w:sz="4" w:space="0" w:color="auto"/>
              <w:bottom w:val="single" w:sz="4" w:space="0" w:color="auto"/>
              <w:right w:val="single" w:sz="4" w:space="0" w:color="auto"/>
            </w:tcBorders>
            <w:vAlign w:val="center"/>
            <w:hideMark/>
          </w:tcPr>
          <w:p w:rsidR="00C531B6" w:rsidRPr="00507F69" w:rsidRDefault="00C531B6" w:rsidP="00507F69">
            <w:pPr>
              <w:spacing w:line="276" w:lineRule="auto"/>
              <w:rPr>
                <w:sz w:val="24"/>
                <w:szCs w:val="24"/>
                <w:lang w:bidi="fa-IR"/>
              </w:rPr>
            </w:pPr>
          </w:p>
        </w:tc>
      </w:tr>
      <w:tr w:rsidR="00C531B6" w:rsidRPr="00507F69" w:rsidTr="0033527A">
        <w:tc>
          <w:tcPr>
            <w:tcW w:w="5000" w:type="pct"/>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531B6" w:rsidRPr="00507F69" w:rsidRDefault="00C531B6" w:rsidP="00507F69">
            <w:pPr>
              <w:pStyle w:val="ListParagraph"/>
              <w:numPr>
                <w:ilvl w:val="0"/>
                <w:numId w:val="21"/>
              </w:numPr>
              <w:spacing w:after="200" w:line="276" w:lineRule="auto"/>
              <w:rPr>
                <w:sz w:val="28"/>
                <w:szCs w:val="28"/>
              </w:rPr>
            </w:pPr>
            <w:r w:rsidRPr="00507F69">
              <w:rPr>
                <w:sz w:val="28"/>
                <w:szCs w:val="28"/>
              </w:rPr>
              <w:t>Commissioning Readiness</w:t>
            </w:r>
          </w:p>
        </w:tc>
      </w:tr>
      <w:tr w:rsidR="00C531B6" w:rsidRPr="00507F69" w:rsidTr="0033527A">
        <w:tc>
          <w:tcPr>
            <w:tcW w:w="336"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1</w:t>
            </w:r>
          </w:p>
        </w:tc>
        <w:tc>
          <w:tcPr>
            <w:tcW w:w="1075"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lang w:bidi="fa-IR"/>
              </w:rPr>
            </w:pPr>
            <w:r w:rsidRPr="00507F69">
              <w:rPr>
                <w:sz w:val="24"/>
                <w:szCs w:val="24"/>
                <w:lang w:bidi="fa-IR"/>
              </w:rPr>
              <w:t>Technology (license control, quality assurance, warranty, etc.)</w:t>
            </w:r>
          </w:p>
        </w:tc>
        <w:tc>
          <w:tcPr>
            <w:tcW w:w="296"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25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1255"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562"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595"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623"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r>
      <w:tr w:rsidR="00C531B6" w:rsidRPr="00507F69" w:rsidTr="0033527A">
        <w:tc>
          <w:tcPr>
            <w:tcW w:w="336"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2</w:t>
            </w:r>
          </w:p>
        </w:tc>
        <w:tc>
          <w:tcPr>
            <w:tcW w:w="1075"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lang w:bidi="fa-IR"/>
              </w:rPr>
            </w:pPr>
            <w:r w:rsidRPr="00507F69">
              <w:rPr>
                <w:sz w:val="24"/>
                <w:szCs w:val="24"/>
                <w:lang w:bidi="fa-IR"/>
              </w:rPr>
              <w:t xml:space="preserve">Proper clean up (debris, O2 free, etc.) </w:t>
            </w:r>
          </w:p>
        </w:tc>
        <w:tc>
          <w:tcPr>
            <w:tcW w:w="296"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25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1255"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562"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595"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623"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r>
      <w:tr w:rsidR="00C531B6" w:rsidRPr="00507F69" w:rsidTr="0033527A">
        <w:tc>
          <w:tcPr>
            <w:tcW w:w="336"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3</w:t>
            </w:r>
          </w:p>
        </w:tc>
        <w:tc>
          <w:tcPr>
            <w:tcW w:w="1075"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lang w:bidi="fa-IR"/>
              </w:rPr>
            </w:pPr>
            <w:r w:rsidRPr="00507F69">
              <w:rPr>
                <w:sz w:val="24"/>
                <w:szCs w:val="24"/>
                <w:lang w:bidi="fa-IR"/>
              </w:rPr>
              <w:t>Startup manual (readiness of all segments, equipment, individuals, environmental conditions, etc.)</w:t>
            </w:r>
          </w:p>
        </w:tc>
        <w:tc>
          <w:tcPr>
            <w:tcW w:w="296"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25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1255"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562"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595"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623"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r>
      <w:tr w:rsidR="00C531B6" w:rsidRPr="00507F69" w:rsidTr="0033527A">
        <w:tc>
          <w:tcPr>
            <w:tcW w:w="336"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4</w:t>
            </w:r>
          </w:p>
        </w:tc>
        <w:tc>
          <w:tcPr>
            <w:tcW w:w="1075"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lang w:bidi="fa-IR"/>
              </w:rPr>
            </w:pPr>
            <w:r w:rsidRPr="00507F69">
              <w:rPr>
                <w:sz w:val="24"/>
                <w:szCs w:val="24"/>
                <w:lang w:bidi="fa-IR"/>
              </w:rPr>
              <w:t>Manuals for handling unexpected circumstances during startup (predicting accidents, emergency halts, etc.)</w:t>
            </w:r>
          </w:p>
        </w:tc>
        <w:tc>
          <w:tcPr>
            <w:tcW w:w="296"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25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1255"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562"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595"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623"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r>
      <w:tr w:rsidR="00C531B6" w:rsidRPr="00507F69" w:rsidTr="0033527A">
        <w:tc>
          <w:tcPr>
            <w:tcW w:w="336"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5</w:t>
            </w:r>
          </w:p>
        </w:tc>
        <w:tc>
          <w:tcPr>
            <w:tcW w:w="1075"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lang w:bidi="fa-IR"/>
              </w:rPr>
            </w:pPr>
            <w:r w:rsidRPr="00507F69">
              <w:rPr>
                <w:sz w:val="24"/>
                <w:szCs w:val="24"/>
                <w:lang w:bidi="fa-IR"/>
              </w:rPr>
              <w:t xml:space="preserve">Organizing and defining the roles and responsibilities of different individuals and committees during the startup process (project personnel, contractors, etc.) </w:t>
            </w:r>
          </w:p>
        </w:tc>
        <w:tc>
          <w:tcPr>
            <w:tcW w:w="296"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25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1255"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562"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595"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623"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r>
      <w:tr w:rsidR="00C531B6" w:rsidRPr="00507F69" w:rsidTr="0033527A">
        <w:tc>
          <w:tcPr>
            <w:tcW w:w="336"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lastRenderedPageBreak/>
              <w:t>6</w:t>
            </w:r>
          </w:p>
        </w:tc>
        <w:tc>
          <w:tcPr>
            <w:tcW w:w="1075"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lang w:bidi="fa-IR"/>
              </w:rPr>
            </w:pPr>
            <w:r w:rsidRPr="00507F69">
              <w:rPr>
                <w:sz w:val="24"/>
                <w:szCs w:val="24"/>
                <w:lang w:bidi="fa-IR"/>
              </w:rPr>
              <w:t>Training the personnel for full preparedness during startup</w:t>
            </w:r>
          </w:p>
        </w:tc>
        <w:tc>
          <w:tcPr>
            <w:tcW w:w="296"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25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1255"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562"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595"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623"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r>
      <w:tr w:rsidR="00C531B6" w:rsidRPr="00507F69" w:rsidTr="0033527A">
        <w:tc>
          <w:tcPr>
            <w:tcW w:w="336"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7</w:t>
            </w:r>
          </w:p>
        </w:tc>
        <w:tc>
          <w:tcPr>
            <w:tcW w:w="1075"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lang w:bidi="fa-IR"/>
              </w:rPr>
            </w:pPr>
            <w:r w:rsidRPr="00507F69">
              <w:rPr>
                <w:sz w:val="24"/>
                <w:szCs w:val="24"/>
                <w:lang w:bidi="fa-IR"/>
              </w:rPr>
              <w:t>Insurance</w:t>
            </w:r>
          </w:p>
        </w:tc>
        <w:tc>
          <w:tcPr>
            <w:tcW w:w="296"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25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1255"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562"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595"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623"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r>
      <w:tr w:rsidR="00C531B6" w:rsidRPr="00507F69" w:rsidTr="0033527A">
        <w:tc>
          <w:tcPr>
            <w:tcW w:w="336"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8</w:t>
            </w:r>
          </w:p>
        </w:tc>
        <w:tc>
          <w:tcPr>
            <w:tcW w:w="1075"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lang w:bidi="fa-IR"/>
              </w:rPr>
            </w:pPr>
            <w:r w:rsidRPr="00507F69">
              <w:rPr>
                <w:sz w:val="24"/>
                <w:szCs w:val="24"/>
                <w:lang w:bidi="fa-IR"/>
              </w:rPr>
              <w:t>Possible modifications of the startup process</w:t>
            </w:r>
          </w:p>
        </w:tc>
        <w:tc>
          <w:tcPr>
            <w:tcW w:w="296"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25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1255"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562"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595"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623"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r>
      <w:tr w:rsidR="00C531B6" w:rsidRPr="00507F69" w:rsidTr="0033527A">
        <w:tc>
          <w:tcPr>
            <w:tcW w:w="336"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9</w:t>
            </w:r>
          </w:p>
        </w:tc>
        <w:tc>
          <w:tcPr>
            <w:tcW w:w="1075" w:type="pc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lang w:bidi="fa-IR"/>
              </w:rPr>
            </w:pPr>
            <w:r w:rsidRPr="00507F69">
              <w:rPr>
                <w:sz w:val="24"/>
                <w:szCs w:val="24"/>
                <w:lang w:bidi="fa-IR"/>
              </w:rPr>
              <w:t>Controlling and supervising simultaneous constructions</w:t>
            </w:r>
          </w:p>
        </w:tc>
        <w:tc>
          <w:tcPr>
            <w:tcW w:w="296"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257"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1255"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rFonts w:eastAsiaTheme="minorEastAsia"/>
                <w:sz w:val="24"/>
                <w:szCs w:val="24"/>
              </w:rPr>
            </w:pPr>
          </w:p>
        </w:tc>
        <w:tc>
          <w:tcPr>
            <w:tcW w:w="562"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595"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c>
          <w:tcPr>
            <w:tcW w:w="623" w:type="pct"/>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line="276" w:lineRule="auto"/>
              <w:rPr>
                <w:sz w:val="24"/>
                <w:szCs w:val="24"/>
              </w:rPr>
            </w:pPr>
          </w:p>
        </w:tc>
      </w:tr>
    </w:tbl>
    <w:p w:rsidR="00C531B6" w:rsidRPr="00507F69" w:rsidRDefault="00C531B6" w:rsidP="00507F69">
      <w:pPr>
        <w:spacing w:line="276" w:lineRule="auto"/>
        <w:rPr>
          <w:rFonts w:eastAsiaTheme="minorEastAsia"/>
          <w:sz w:val="24"/>
          <w:szCs w:val="24"/>
        </w:rPr>
      </w:pPr>
    </w:p>
    <w:p w:rsidR="00C531B6" w:rsidRPr="00507F69" w:rsidRDefault="00C531B6" w:rsidP="00507F69">
      <w:pPr>
        <w:spacing w:line="276" w:lineRule="auto"/>
        <w:rPr>
          <w:rFonts w:eastAsiaTheme="minorEastAsia"/>
          <w:sz w:val="24"/>
          <w:szCs w:val="24"/>
          <w:lang w:bidi="fa-IR"/>
        </w:rPr>
      </w:pPr>
    </w:p>
    <w:tbl>
      <w:tblPr>
        <w:tblW w:w="0" w:type="auto"/>
        <w:tblLook w:val="04A0" w:firstRow="1" w:lastRow="0" w:firstColumn="1" w:lastColumn="0" w:noHBand="0" w:noVBand="1"/>
      </w:tblPr>
      <w:tblGrid>
        <w:gridCol w:w="670"/>
        <w:gridCol w:w="546"/>
        <w:gridCol w:w="860"/>
        <w:gridCol w:w="499"/>
        <w:gridCol w:w="1141"/>
        <w:gridCol w:w="1128"/>
        <w:gridCol w:w="1168"/>
        <w:gridCol w:w="1058"/>
        <w:gridCol w:w="136"/>
        <w:gridCol w:w="1194"/>
        <w:gridCol w:w="1127"/>
      </w:tblGrid>
      <w:tr w:rsidR="00C531B6" w:rsidRPr="00507F69" w:rsidTr="00E12247">
        <w:tc>
          <w:tcPr>
            <w:tcW w:w="9527" w:type="dxa"/>
            <w:gridSpan w:val="11"/>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b/>
                <w:bCs/>
                <w:sz w:val="24"/>
                <w:szCs w:val="24"/>
                <w:lang w:bidi="fa-IR"/>
              </w:rPr>
            </w:pPr>
            <w:r w:rsidRPr="00507F69">
              <w:rPr>
                <w:b/>
                <w:bCs/>
                <w:sz w:val="24"/>
                <w:szCs w:val="24"/>
                <w:lang w:bidi="fa-IR"/>
              </w:rPr>
              <w:t>Appendix B. Example follow-up Worksheet</w:t>
            </w:r>
          </w:p>
        </w:tc>
      </w:tr>
      <w:tr w:rsidR="00C531B6" w:rsidRPr="00507F69" w:rsidTr="00E12247">
        <w:tc>
          <w:tcPr>
            <w:tcW w:w="2575" w:type="dxa"/>
            <w:gridSpan w:val="4"/>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Study type:</w:t>
            </w:r>
          </w:p>
        </w:tc>
        <w:tc>
          <w:tcPr>
            <w:tcW w:w="4495" w:type="dxa"/>
            <w:gridSpan w:val="4"/>
            <w:vMerge w:val="restart"/>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Follow-up worksheet for the deficiencies, recommendations, and PSSR actions</w:t>
            </w:r>
          </w:p>
        </w:tc>
        <w:tc>
          <w:tcPr>
            <w:tcW w:w="2457" w:type="dxa"/>
            <w:gridSpan w:val="3"/>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Study code:</w:t>
            </w:r>
          </w:p>
        </w:tc>
      </w:tr>
      <w:tr w:rsidR="00C531B6" w:rsidRPr="00507F69" w:rsidTr="00E12247">
        <w:tc>
          <w:tcPr>
            <w:tcW w:w="1216" w:type="dxa"/>
            <w:gridSpan w:val="2"/>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Date:</w:t>
            </w:r>
          </w:p>
        </w:tc>
        <w:tc>
          <w:tcPr>
            <w:tcW w:w="1359" w:type="dxa"/>
            <w:gridSpan w:val="2"/>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Edition:</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C531B6" w:rsidRPr="00507F69" w:rsidRDefault="00C531B6" w:rsidP="00507F69">
            <w:pPr>
              <w:spacing w:line="276" w:lineRule="auto"/>
              <w:rPr>
                <w:sz w:val="24"/>
                <w:szCs w:val="24"/>
              </w:rPr>
            </w:pPr>
          </w:p>
        </w:tc>
        <w:tc>
          <w:tcPr>
            <w:tcW w:w="2457" w:type="dxa"/>
            <w:gridSpan w:val="3"/>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Project code:</w:t>
            </w:r>
          </w:p>
        </w:tc>
      </w:tr>
      <w:tr w:rsidR="00C531B6" w:rsidRPr="00507F69" w:rsidTr="00E12247">
        <w:tc>
          <w:tcPr>
            <w:tcW w:w="670" w:type="dxa"/>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rPr>
            </w:pPr>
            <w:r w:rsidRPr="00507F69">
              <w:rPr>
                <w:sz w:val="24"/>
                <w:szCs w:val="24"/>
              </w:rPr>
              <w:t>Row</w:t>
            </w:r>
          </w:p>
        </w:tc>
        <w:tc>
          <w:tcPr>
            <w:tcW w:w="1406" w:type="dxa"/>
            <w:gridSpan w:val="2"/>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pPr>
            <w:r w:rsidRPr="00507F69">
              <w:t>Requirements</w:t>
            </w:r>
          </w:p>
        </w:tc>
        <w:tc>
          <w:tcPr>
            <w:tcW w:w="1640" w:type="dxa"/>
            <w:gridSpan w:val="2"/>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pPr>
            <w:r w:rsidRPr="00507F69">
              <w:t>Necessary corrective measures</w:t>
            </w:r>
          </w:p>
        </w:tc>
        <w:tc>
          <w:tcPr>
            <w:tcW w:w="1128" w:type="dxa"/>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pPr>
            <w:r w:rsidRPr="00507F69">
              <w:t>Action Type</w:t>
            </w:r>
          </w:p>
        </w:tc>
        <w:tc>
          <w:tcPr>
            <w:tcW w:w="1168" w:type="dxa"/>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pPr>
            <w:r w:rsidRPr="00507F69">
              <w:t>Degree of Importance</w:t>
            </w:r>
          </w:p>
        </w:tc>
        <w:tc>
          <w:tcPr>
            <w:tcW w:w="1194" w:type="dxa"/>
            <w:gridSpan w:val="2"/>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pPr>
            <w:r w:rsidRPr="00507F69">
              <w:t>Responsible Department</w:t>
            </w:r>
          </w:p>
        </w:tc>
        <w:tc>
          <w:tcPr>
            <w:tcW w:w="1194" w:type="dxa"/>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pPr>
            <w:r w:rsidRPr="00507F69">
              <w:t>Responsible Individual</w:t>
            </w:r>
          </w:p>
        </w:tc>
        <w:tc>
          <w:tcPr>
            <w:tcW w:w="1127" w:type="dxa"/>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pPr>
            <w:r w:rsidRPr="00507F69">
              <w:t>Time of action</w:t>
            </w:r>
          </w:p>
        </w:tc>
      </w:tr>
      <w:tr w:rsidR="00C531B6" w:rsidRPr="00507F69" w:rsidTr="00E12247">
        <w:tc>
          <w:tcPr>
            <w:tcW w:w="670" w:type="dxa"/>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after="160" w:line="276" w:lineRule="auto"/>
              <w:rPr>
                <w:rFonts w:eastAsiaTheme="minorEastAsia"/>
                <w:sz w:val="24"/>
                <w:szCs w:val="24"/>
              </w:rPr>
            </w:pPr>
            <w:r w:rsidRPr="00507F69">
              <w:rPr>
                <w:sz w:val="24"/>
                <w:szCs w:val="24"/>
              </w:rPr>
              <w:t>1</w:t>
            </w:r>
          </w:p>
        </w:tc>
        <w:tc>
          <w:tcPr>
            <w:tcW w:w="1406" w:type="dxa"/>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after="160" w:line="276" w:lineRule="auto"/>
              <w:rPr>
                <w:sz w:val="24"/>
                <w:szCs w:val="24"/>
              </w:rPr>
            </w:pPr>
          </w:p>
        </w:tc>
        <w:tc>
          <w:tcPr>
            <w:tcW w:w="1640" w:type="dxa"/>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after="160" w:line="276" w:lineRule="auto"/>
              <w:rPr>
                <w:sz w:val="24"/>
                <w:szCs w:val="24"/>
              </w:rPr>
            </w:pPr>
          </w:p>
        </w:tc>
        <w:tc>
          <w:tcPr>
            <w:tcW w:w="1128" w:type="dxa"/>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after="160" w:line="276" w:lineRule="auto"/>
              <w:rPr>
                <w:sz w:val="24"/>
                <w:szCs w:val="24"/>
              </w:rPr>
            </w:pPr>
          </w:p>
        </w:tc>
        <w:tc>
          <w:tcPr>
            <w:tcW w:w="1168" w:type="dxa"/>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after="160" w:line="276" w:lineRule="auto"/>
              <w:rPr>
                <w:sz w:val="24"/>
                <w:szCs w:val="24"/>
              </w:rPr>
            </w:pPr>
          </w:p>
        </w:tc>
        <w:tc>
          <w:tcPr>
            <w:tcW w:w="1194" w:type="dxa"/>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after="160" w:line="276" w:lineRule="auto"/>
              <w:rPr>
                <w:sz w:val="24"/>
                <w:szCs w:val="24"/>
              </w:rPr>
            </w:pPr>
          </w:p>
        </w:tc>
        <w:tc>
          <w:tcPr>
            <w:tcW w:w="1194" w:type="dxa"/>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after="160" w:line="276" w:lineRule="auto"/>
              <w:rPr>
                <w:sz w:val="24"/>
                <w:szCs w:val="24"/>
              </w:rPr>
            </w:pPr>
          </w:p>
        </w:tc>
        <w:tc>
          <w:tcPr>
            <w:tcW w:w="1127" w:type="dxa"/>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after="160" w:line="276" w:lineRule="auto"/>
              <w:rPr>
                <w:sz w:val="24"/>
                <w:szCs w:val="24"/>
              </w:rPr>
            </w:pPr>
          </w:p>
        </w:tc>
      </w:tr>
      <w:tr w:rsidR="00C531B6" w:rsidRPr="00507F69" w:rsidTr="00E12247">
        <w:tc>
          <w:tcPr>
            <w:tcW w:w="670" w:type="dxa"/>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after="160" w:line="276" w:lineRule="auto"/>
              <w:rPr>
                <w:sz w:val="24"/>
                <w:szCs w:val="24"/>
              </w:rPr>
            </w:pPr>
            <w:r w:rsidRPr="00507F69">
              <w:rPr>
                <w:sz w:val="24"/>
                <w:szCs w:val="24"/>
              </w:rPr>
              <w:t>2</w:t>
            </w:r>
          </w:p>
        </w:tc>
        <w:tc>
          <w:tcPr>
            <w:tcW w:w="1406" w:type="dxa"/>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after="160" w:line="276" w:lineRule="auto"/>
              <w:rPr>
                <w:sz w:val="24"/>
                <w:szCs w:val="24"/>
              </w:rPr>
            </w:pPr>
          </w:p>
        </w:tc>
        <w:tc>
          <w:tcPr>
            <w:tcW w:w="1640" w:type="dxa"/>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after="160" w:line="276" w:lineRule="auto"/>
              <w:rPr>
                <w:sz w:val="24"/>
                <w:szCs w:val="24"/>
              </w:rPr>
            </w:pPr>
          </w:p>
        </w:tc>
        <w:tc>
          <w:tcPr>
            <w:tcW w:w="1128" w:type="dxa"/>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after="160" w:line="276" w:lineRule="auto"/>
              <w:rPr>
                <w:sz w:val="24"/>
                <w:szCs w:val="24"/>
              </w:rPr>
            </w:pPr>
          </w:p>
        </w:tc>
        <w:tc>
          <w:tcPr>
            <w:tcW w:w="1168" w:type="dxa"/>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after="160" w:line="276" w:lineRule="auto"/>
              <w:rPr>
                <w:sz w:val="24"/>
                <w:szCs w:val="24"/>
              </w:rPr>
            </w:pPr>
          </w:p>
        </w:tc>
        <w:tc>
          <w:tcPr>
            <w:tcW w:w="1194" w:type="dxa"/>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after="160" w:line="276" w:lineRule="auto"/>
              <w:rPr>
                <w:sz w:val="24"/>
                <w:szCs w:val="24"/>
              </w:rPr>
            </w:pPr>
          </w:p>
        </w:tc>
        <w:tc>
          <w:tcPr>
            <w:tcW w:w="1194" w:type="dxa"/>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after="160" w:line="276" w:lineRule="auto"/>
              <w:rPr>
                <w:sz w:val="24"/>
                <w:szCs w:val="24"/>
              </w:rPr>
            </w:pPr>
          </w:p>
        </w:tc>
        <w:tc>
          <w:tcPr>
            <w:tcW w:w="1127" w:type="dxa"/>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after="160" w:line="276" w:lineRule="auto"/>
              <w:rPr>
                <w:sz w:val="24"/>
                <w:szCs w:val="24"/>
              </w:rPr>
            </w:pPr>
          </w:p>
        </w:tc>
      </w:tr>
      <w:tr w:rsidR="00C531B6" w:rsidRPr="00507F69" w:rsidTr="00E12247">
        <w:tc>
          <w:tcPr>
            <w:tcW w:w="670" w:type="dxa"/>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after="160" w:line="276" w:lineRule="auto"/>
              <w:rPr>
                <w:sz w:val="24"/>
                <w:szCs w:val="24"/>
              </w:rPr>
            </w:pPr>
            <w:r w:rsidRPr="00507F69">
              <w:rPr>
                <w:sz w:val="24"/>
                <w:szCs w:val="24"/>
              </w:rPr>
              <w:t>3</w:t>
            </w:r>
          </w:p>
        </w:tc>
        <w:tc>
          <w:tcPr>
            <w:tcW w:w="1406" w:type="dxa"/>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after="160" w:line="276" w:lineRule="auto"/>
              <w:rPr>
                <w:sz w:val="24"/>
                <w:szCs w:val="24"/>
              </w:rPr>
            </w:pPr>
          </w:p>
        </w:tc>
        <w:tc>
          <w:tcPr>
            <w:tcW w:w="1640" w:type="dxa"/>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after="160" w:line="276" w:lineRule="auto"/>
              <w:rPr>
                <w:sz w:val="24"/>
                <w:szCs w:val="24"/>
              </w:rPr>
            </w:pPr>
          </w:p>
        </w:tc>
        <w:tc>
          <w:tcPr>
            <w:tcW w:w="1128" w:type="dxa"/>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after="160" w:line="276" w:lineRule="auto"/>
              <w:rPr>
                <w:sz w:val="24"/>
                <w:szCs w:val="24"/>
              </w:rPr>
            </w:pPr>
          </w:p>
        </w:tc>
        <w:tc>
          <w:tcPr>
            <w:tcW w:w="1168" w:type="dxa"/>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after="160" w:line="276" w:lineRule="auto"/>
              <w:rPr>
                <w:sz w:val="24"/>
                <w:szCs w:val="24"/>
              </w:rPr>
            </w:pPr>
          </w:p>
        </w:tc>
        <w:tc>
          <w:tcPr>
            <w:tcW w:w="1194" w:type="dxa"/>
            <w:gridSpan w:val="2"/>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after="160" w:line="276" w:lineRule="auto"/>
              <w:rPr>
                <w:sz w:val="24"/>
                <w:szCs w:val="24"/>
              </w:rPr>
            </w:pPr>
          </w:p>
        </w:tc>
        <w:tc>
          <w:tcPr>
            <w:tcW w:w="1194" w:type="dxa"/>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after="160" w:line="276" w:lineRule="auto"/>
              <w:rPr>
                <w:sz w:val="24"/>
                <w:szCs w:val="24"/>
              </w:rPr>
            </w:pPr>
          </w:p>
        </w:tc>
        <w:tc>
          <w:tcPr>
            <w:tcW w:w="1127" w:type="dxa"/>
            <w:tcBorders>
              <w:top w:val="single" w:sz="4" w:space="0" w:color="auto"/>
              <w:left w:val="single" w:sz="4" w:space="0" w:color="auto"/>
              <w:bottom w:val="single" w:sz="4" w:space="0" w:color="auto"/>
              <w:right w:val="single" w:sz="4" w:space="0" w:color="auto"/>
            </w:tcBorders>
          </w:tcPr>
          <w:p w:rsidR="00C531B6" w:rsidRPr="00507F69" w:rsidRDefault="00C531B6" w:rsidP="00507F69">
            <w:pPr>
              <w:spacing w:after="160" w:line="276" w:lineRule="auto"/>
              <w:rPr>
                <w:sz w:val="24"/>
                <w:szCs w:val="24"/>
              </w:rPr>
            </w:pPr>
          </w:p>
        </w:tc>
      </w:tr>
      <w:tr w:rsidR="00C531B6" w:rsidRPr="00507F69" w:rsidTr="00E12247">
        <w:tc>
          <w:tcPr>
            <w:tcW w:w="9527" w:type="dxa"/>
            <w:gridSpan w:val="11"/>
            <w:tcBorders>
              <w:top w:val="single" w:sz="4" w:space="0" w:color="auto"/>
              <w:left w:val="single" w:sz="4" w:space="0" w:color="auto"/>
              <w:bottom w:val="single" w:sz="4" w:space="0" w:color="auto"/>
              <w:right w:val="single" w:sz="4" w:space="0" w:color="auto"/>
            </w:tcBorders>
            <w:hideMark/>
          </w:tcPr>
          <w:p w:rsidR="00C531B6" w:rsidRPr="00507F69" w:rsidRDefault="00C531B6" w:rsidP="00507F69">
            <w:pPr>
              <w:spacing w:line="276" w:lineRule="auto"/>
              <w:rPr>
                <w:sz w:val="24"/>
                <w:szCs w:val="24"/>
                <w:lang w:bidi="fa-IR"/>
              </w:rPr>
            </w:pPr>
            <w:r w:rsidRPr="00507F69">
              <w:rPr>
                <w:b/>
                <w:bCs/>
                <w:sz w:val="24"/>
                <w:szCs w:val="24"/>
                <w:lang w:bidi="fa-IR"/>
              </w:rPr>
              <w:t>*</w:t>
            </w:r>
            <w:r w:rsidRPr="00507F69">
              <w:rPr>
                <w:sz w:val="24"/>
                <w:szCs w:val="24"/>
                <w:lang w:bidi="fa-IR"/>
              </w:rPr>
              <w:t xml:space="preserve"> Action type, Group A: Required for startup. These actions shall be completed before startup. Group B: Second priority actions. These actions may be postponed and completed after startup. </w:t>
            </w:r>
          </w:p>
          <w:p w:rsidR="00C531B6" w:rsidRPr="00507F69" w:rsidRDefault="00C531B6" w:rsidP="00507F69">
            <w:pPr>
              <w:spacing w:line="276" w:lineRule="auto"/>
              <w:rPr>
                <w:sz w:val="24"/>
                <w:szCs w:val="24"/>
                <w:lang w:bidi="fa-IR"/>
              </w:rPr>
            </w:pPr>
            <w:r w:rsidRPr="00507F69">
              <w:rPr>
                <w:sz w:val="24"/>
                <w:szCs w:val="24"/>
                <w:lang w:bidi="fa-IR"/>
              </w:rPr>
              <w:t>** Degree of importance indicates whether an action is critical. Those actions that, if delayed, hinder the on-time hand-over of the project are considered critical.</w:t>
            </w:r>
          </w:p>
        </w:tc>
      </w:tr>
    </w:tbl>
    <w:p w:rsidR="00C531B6" w:rsidRPr="00507F69" w:rsidRDefault="00C531B6" w:rsidP="00507F69">
      <w:pPr>
        <w:spacing w:line="276" w:lineRule="auto"/>
        <w:rPr>
          <w:rFonts w:eastAsiaTheme="minorEastAsia"/>
          <w:b/>
          <w:bCs/>
          <w:sz w:val="24"/>
          <w:szCs w:val="24"/>
          <w:lang w:bidi="fa-IR"/>
        </w:rPr>
      </w:pPr>
      <w:r w:rsidRPr="00507F69">
        <w:rPr>
          <w:rFonts w:eastAsiaTheme="minorEastAsia"/>
          <w:b/>
          <w:bCs/>
          <w:sz w:val="24"/>
          <w:szCs w:val="24"/>
          <w:lang w:bidi="fa-IR"/>
        </w:rPr>
        <w:br w:type="page"/>
      </w:r>
    </w:p>
    <w:p w:rsidR="00C531B6" w:rsidRPr="00507F69" w:rsidRDefault="00C531B6" w:rsidP="00507F69">
      <w:pPr>
        <w:spacing w:line="276" w:lineRule="auto"/>
        <w:rPr>
          <w:rFonts w:eastAsiaTheme="minorEastAsia"/>
          <w:b/>
          <w:bCs/>
          <w:sz w:val="24"/>
          <w:szCs w:val="24"/>
          <w:lang w:bidi="fa-IR"/>
        </w:rPr>
      </w:pPr>
      <w:r w:rsidRPr="00507F69">
        <w:rPr>
          <w:rFonts w:eastAsiaTheme="minorEastAsia"/>
          <w:b/>
          <w:bCs/>
          <w:sz w:val="24"/>
          <w:szCs w:val="24"/>
          <w:lang w:bidi="fa-IR"/>
        </w:rPr>
        <w:lastRenderedPageBreak/>
        <w:t>9.3. Appendix C. Example Comprehensive PSSR Report.</w:t>
      </w:r>
    </w:p>
    <w:p w:rsidR="00C531B6" w:rsidRPr="00507F69" w:rsidRDefault="00C531B6" w:rsidP="00507F69">
      <w:pPr>
        <w:spacing w:line="276" w:lineRule="auto"/>
        <w:rPr>
          <w:rFonts w:eastAsiaTheme="minorEastAsia"/>
          <w:sz w:val="24"/>
          <w:szCs w:val="24"/>
          <w:lang w:bidi="fa-IR"/>
        </w:rPr>
      </w:pPr>
      <w:r w:rsidRPr="00507F69">
        <w:rPr>
          <w:noProof/>
          <w:sz w:val="24"/>
          <w:szCs w:val="24"/>
          <w:lang w:bidi="fa-IR"/>
        </w:rPr>
        <w:drawing>
          <wp:inline distT="0" distB="0" distL="0" distR="0">
            <wp:extent cx="5943600" cy="5277485"/>
            <wp:effectExtent l="0" t="0" r="0" b="0"/>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8109484" name=""/>
                    <pic:cNvPicPr/>
                  </pic:nvPicPr>
                  <pic:blipFill>
                    <a:blip r:embed="rId14" cstate="print"/>
                    <a:stretch>
                      <a:fillRect/>
                    </a:stretch>
                  </pic:blipFill>
                  <pic:spPr>
                    <a:xfrm>
                      <a:off x="0" y="0"/>
                      <a:ext cx="5943600" cy="5277485"/>
                    </a:xfrm>
                    <a:prstGeom prst="rect">
                      <a:avLst/>
                    </a:prstGeom>
                  </pic:spPr>
                </pic:pic>
              </a:graphicData>
            </a:graphic>
          </wp:inline>
        </w:drawing>
      </w:r>
    </w:p>
    <w:p w:rsidR="00C531B6" w:rsidRPr="00507F69" w:rsidRDefault="00C531B6" w:rsidP="00507F69">
      <w:pPr>
        <w:spacing w:line="276" w:lineRule="auto"/>
        <w:rPr>
          <w:rFonts w:eastAsiaTheme="minorEastAsia"/>
          <w:sz w:val="24"/>
          <w:szCs w:val="24"/>
          <w:lang w:bidi="fa-IR"/>
        </w:rPr>
      </w:pPr>
    </w:p>
    <w:p w:rsidR="00C531B6" w:rsidRPr="00507F69" w:rsidRDefault="00C531B6" w:rsidP="00507F69">
      <w:pPr>
        <w:spacing w:line="276" w:lineRule="auto"/>
        <w:rPr>
          <w:rFonts w:eastAsiaTheme="minorEastAsia"/>
          <w:sz w:val="24"/>
          <w:szCs w:val="24"/>
          <w:lang w:bidi="fa-IR"/>
        </w:rPr>
      </w:pPr>
    </w:p>
    <w:p w:rsidR="00C531B6" w:rsidRPr="00507F69" w:rsidRDefault="00C531B6" w:rsidP="00507F69">
      <w:pPr>
        <w:spacing w:line="276" w:lineRule="auto"/>
        <w:rPr>
          <w:rFonts w:eastAsiaTheme="minorEastAsia"/>
          <w:sz w:val="24"/>
          <w:szCs w:val="24"/>
          <w:lang w:bidi="fa-IR"/>
        </w:rPr>
      </w:pPr>
    </w:p>
    <w:p w:rsidR="00C531B6" w:rsidRPr="00507F69" w:rsidRDefault="00C531B6" w:rsidP="00507F69">
      <w:pPr>
        <w:spacing w:line="276" w:lineRule="auto"/>
        <w:rPr>
          <w:rFonts w:eastAsiaTheme="minorEastAsia"/>
          <w:sz w:val="24"/>
          <w:szCs w:val="24"/>
          <w:lang w:bidi="fa-IR"/>
        </w:rPr>
      </w:pPr>
    </w:p>
    <w:p w:rsidR="00C531B6" w:rsidRPr="00507F69" w:rsidRDefault="00C531B6" w:rsidP="00507F69">
      <w:pPr>
        <w:spacing w:line="276" w:lineRule="auto"/>
        <w:rPr>
          <w:rFonts w:eastAsiaTheme="minorEastAsia"/>
          <w:sz w:val="24"/>
          <w:szCs w:val="24"/>
          <w:lang w:bidi="fa-IR"/>
        </w:rPr>
      </w:pPr>
    </w:p>
    <w:p w:rsidR="00C531B6" w:rsidRPr="00507F69" w:rsidRDefault="00C531B6" w:rsidP="00507F69">
      <w:pPr>
        <w:spacing w:line="276" w:lineRule="auto"/>
        <w:rPr>
          <w:rFonts w:eastAsiaTheme="minorEastAsia"/>
          <w:sz w:val="24"/>
          <w:szCs w:val="24"/>
          <w:lang w:bidi="fa-IR"/>
        </w:rPr>
      </w:pPr>
    </w:p>
    <w:p w:rsidR="00C531B6" w:rsidRPr="00507F69" w:rsidRDefault="00C531B6" w:rsidP="00507F69">
      <w:pPr>
        <w:spacing w:line="276" w:lineRule="auto"/>
        <w:rPr>
          <w:rFonts w:eastAsiaTheme="minorEastAsia"/>
          <w:sz w:val="24"/>
          <w:szCs w:val="24"/>
          <w:lang w:bidi="fa-IR"/>
        </w:rPr>
      </w:pPr>
    </w:p>
    <w:p w:rsidR="00A33CDD" w:rsidRPr="00507F69" w:rsidRDefault="00A33CDD" w:rsidP="00507F69">
      <w:pPr>
        <w:spacing w:after="200" w:line="276" w:lineRule="auto"/>
        <w:rPr>
          <w:rFonts w:eastAsiaTheme="minorEastAsia"/>
          <w:b/>
          <w:bCs/>
          <w:sz w:val="24"/>
          <w:szCs w:val="24"/>
          <w:lang w:bidi="fa-IR"/>
        </w:rPr>
      </w:pPr>
      <w:r w:rsidRPr="00507F69">
        <w:rPr>
          <w:rFonts w:eastAsiaTheme="minorEastAsia"/>
          <w:b/>
          <w:bCs/>
          <w:sz w:val="24"/>
          <w:szCs w:val="24"/>
          <w:lang w:bidi="fa-IR"/>
        </w:rPr>
        <w:br w:type="page"/>
      </w:r>
    </w:p>
    <w:p w:rsidR="00C531B6" w:rsidRPr="00507F69" w:rsidRDefault="00C531B6" w:rsidP="00507F69">
      <w:pPr>
        <w:spacing w:line="276" w:lineRule="auto"/>
        <w:rPr>
          <w:rFonts w:eastAsiaTheme="minorEastAsia"/>
          <w:b/>
          <w:bCs/>
          <w:sz w:val="24"/>
          <w:szCs w:val="24"/>
          <w:lang w:bidi="fa-IR"/>
        </w:rPr>
      </w:pPr>
      <w:r w:rsidRPr="00507F69">
        <w:rPr>
          <w:rFonts w:eastAsiaTheme="minorEastAsia"/>
          <w:b/>
          <w:bCs/>
          <w:sz w:val="24"/>
          <w:szCs w:val="24"/>
          <w:lang w:bidi="fa-IR"/>
        </w:rPr>
        <w:lastRenderedPageBreak/>
        <w:t>9.4. Appendix D. Flowchart of PSSR process</w:t>
      </w:r>
    </w:p>
    <w:p w:rsidR="009B7AD3" w:rsidRPr="00507F69" w:rsidRDefault="009B7AD3" w:rsidP="00507F69">
      <w:pPr>
        <w:spacing w:line="276" w:lineRule="auto"/>
        <w:rPr>
          <w:rFonts w:eastAsiaTheme="minorEastAsia"/>
          <w:b/>
          <w:bCs/>
          <w:sz w:val="24"/>
          <w:szCs w:val="24"/>
          <w:lang w:bidi="fa-IR"/>
        </w:rPr>
      </w:pPr>
    </w:p>
    <w:p w:rsidR="009B7AD3" w:rsidRPr="00507F69" w:rsidRDefault="0016594E" w:rsidP="00507F69">
      <w:pPr>
        <w:spacing w:line="276" w:lineRule="auto"/>
        <w:rPr>
          <w:b/>
          <w:bCs/>
          <w:sz w:val="24"/>
          <w:szCs w:val="24"/>
        </w:rPr>
      </w:pPr>
      <w:r>
        <w:rPr>
          <w:noProof/>
          <w:sz w:val="24"/>
          <w:szCs w:val="24"/>
        </w:rPr>
        <w:pict>
          <v:shape id="Text Box 96" o:spid="_x0000_s1029" type="#_x0000_t202" style="position:absolute;margin-left:91.5pt;margin-top:41.2pt;width:180.75pt;height:2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" fillcolor="white [3201]" strokeweight=".5pt">
            <v:textbox>
              <w:txbxContent>
                <w:p w:rsidR="00E949FC" w:rsidRDefault="00E949FC" w:rsidP="009B7AD3">
                  <w:pPr>
                    <w:rPr>
                      <w:rFonts w:eastAsiaTheme="minorHAnsi"/>
                    </w:rPr>
                  </w:pPr>
                  <w:r>
                    <w:t>Defining the scope of PSSR studies (2)</w:t>
                  </w:r>
                </w:p>
                <w:p w:rsidR="00E949FC" w:rsidRDefault="00E949FC" w:rsidP="009B7AD3">
                  <w:pPr>
                    <w:rPr>
                      <w:b/>
                      <w:bCs/>
                      <w:sz w:val="16"/>
                      <w:szCs w:val="16"/>
                      <w:lang w:bidi="fa-IR"/>
                    </w:rPr>
                  </w:pPr>
                </w:p>
              </w:txbxContent>
            </v:textbox>
          </v:shape>
        </w:pict>
      </w:r>
      <w:r>
        <w:rPr>
          <w:noProof/>
          <w:sz w:val="24"/>
          <w:szCs w:val="24"/>
        </w:rPr>
        <w:pict>
          <v:shape id="Text Box 95" o:spid="_x0000_s1030" type="#_x0000_t202" style="position:absolute;margin-left:54pt;margin-top:-16.5pt;width:271.5pt;height:38.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" fillcolor="white [3201]" strokeweight=".5pt">
            <v:textbox>
              <w:txbxContent>
                <w:p w:rsidR="00E949FC" w:rsidRDefault="00E949FC" w:rsidP="009B7AD3">
                  <w:pPr>
                    <w:rPr>
                      <w:rFonts w:eastAsiaTheme="minorHAnsi"/>
                    </w:rPr>
                  </w:pPr>
                  <w:r>
                    <w:t>Conducting PSSR studies for all the new, corrective, and development projects and for starting up the units or equipment after a long halt (1)</w:t>
                  </w:r>
                </w:p>
                <w:p w:rsidR="00E949FC" w:rsidRDefault="00E949FC" w:rsidP="009B7AD3">
                  <w:pPr>
                    <w:rPr>
                      <w:b/>
                      <w:bCs/>
                      <w:sz w:val="16"/>
                      <w:szCs w:val="16"/>
                      <w:lang w:bidi="fa-IR"/>
                    </w:rPr>
                  </w:pPr>
                </w:p>
              </w:txbxContent>
            </v:textbox>
          </v:shape>
        </w:pict>
      </w:r>
      <w:r>
        <w:rPr>
          <w:noProof/>
          <w:sz w:val="24"/>
          <w:szCs w:val="24"/>
        </w:rPr>
        <w:pict>
          <v:shape id="Text Box 94" o:spid="_x0000_s1031" type="#_x0000_t202" style="position:absolute;margin-left:109.5pt;margin-top:84.75pt;width:171.75pt;height:24.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" fillcolor="white [3201]" strokeweight=".5pt">
            <v:textbox>
              <w:txbxContent>
                <w:p w:rsidR="00E949FC" w:rsidRDefault="00E949FC" w:rsidP="009B7AD3">
                  <w:pPr>
                    <w:rPr>
                      <w:rFonts w:eastAsiaTheme="minorHAnsi"/>
                      <w:sz w:val="18"/>
                      <w:szCs w:val="18"/>
                    </w:rPr>
                  </w:pPr>
                  <w:r>
                    <w:rPr>
                      <w:sz w:val="18"/>
                      <w:szCs w:val="18"/>
                    </w:rPr>
                    <w:t>Determining the coordinator and PSSR team leader</w:t>
                  </w:r>
                </w:p>
                <w:p w:rsidR="00E949FC" w:rsidRDefault="00E949FC" w:rsidP="009B7AD3">
                  <w:pPr>
                    <w:rPr>
                      <w:rFonts w:ascii="Arial" w:hAnsi="Arial" w:cs="B Nazanin"/>
                      <w:b/>
                      <w:bCs/>
                      <w:lang w:bidi="fa-IR"/>
                    </w:rPr>
                  </w:pPr>
                </w:p>
              </w:txbxContent>
            </v:textbox>
          </v:shape>
        </w:pict>
      </w:r>
      <w:r>
        <w:rPr>
          <w:noProof/>
          <w:sz w:val="24"/>
          <w:szCs w:val="24"/>
        </w:rPr>
        <w:pict>
          <v:shape id="Text Box 93" o:spid="_x0000_s1032" type="#_x0000_t202" style="position:absolute;margin-left:82.5pt;margin-top:128.8pt;width:199.5pt;height:28.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" fillcolor="white [3201]" strokeweight=".5pt">
            <v:textbox>
              <w:txbxContent>
                <w:p w:rsidR="00E949FC" w:rsidRDefault="00E949FC" w:rsidP="009B7AD3">
                  <w:pPr>
                    <w:rPr>
                      <w:rFonts w:eastAsiaTheme="minorHAnsi"/>
                    </w:rPr>
                  </w:pPr>
                  <w:r>
                    <w:t>Holding pre-meetings to prepare for execution of PSSR (4)</w:t>
                  </w:r>
                </w:p>
                <w:p w:rsidR="00E949FC" w:rsidRDefault="00E949FC" w:rsidP="009B7AD3">
                  <w:pPr>
                    <w:rPr>
                      <w:rFonts w:ascii="Arial" w:hAnsi="Arial" w:cs="B Nazanin"/>
                      <w:b/>
                      <w:bCs/>
                      <w:lang w:bidi="fa-IR"/>
                    </w:rPr>
                  </w:pPr>
                </w:p>
              </w:txbxContent>
            </v:textbox>
          </v:shape>
        </w:pict>
      </w:r>
      <w:r>
        <w:rPr>
          <w:noProof/>
          <w:sz w:val="24"/>
          <w:szCs w:val="24"/>
        </w:rPr>
        <w:pict>
          <v:shapetype id="_x0000_t110" coordsize="21600,21600" o:spt="110" path="m10800,l,10800,10800,21600,21600,10800xe">
            <v:stroke joinstyle="miter"/>
            <v:path gradientshapeok="t" o:connecttype="rect" textboxrect="5400,5400,16200,16200"/>
          </v:shapetype>
          <v:shape id="Flowchart: Decision 92" o:spid="_x0000_s1033" type="#_x0000_t110" style="position:absolute;margin-left:91.5pt;margin-top:253.1pt;width:208.5pt;height:87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" filled="f" strokecolor="black [3213]" strokeweight="1pt">
            <v:textbox>
              <w:txbxContent>
                <w:p w:rsidR="00E949FC" w:rsidRDefault="00E949FC" w:rsidP="009B7AD3">
                  <w:pPr>
                    <w:tabs>
                      <w:tab w:val="right" w:pos="0"/>
                    </w:tabs>
                    <w:bidi/>
                    <w:ind w:left="90"/>
                    <w:jc w:val="center"/>
                    <w:rPr>
                      <w:color w:val="000000" w:themeColor="text1"/>
                      <w:sz w:val="24"/>
                      <w:szCs w:val="24"/>
                      <w:lang w:bidi="fa-IR"/>
                    </w:rPr>
                  </w:pPr>
                  <w:r>
                    <w:rPr>
                      <w:rFonts w:ascii="Arial" w:hAnsi="Arial" w:cs="B Nazanin"/>
                      <w:b/>
                      <w:bCs/>
                      <w:color w:val="000000" w:themeColor="text1"/>
                      <w:lang w:bidi="fa-IR"/>
                    </w:rPr>
                    <w:t>Ready to Execute PSSR?</w:t>
                  </w:r>
                </w:p>
              </w:txbxContent>
            </v:textbox>
          </v:shape>
        </w:pict>
      </w:r>
      <w:r>
        <w:rPr>
          <w:noProof/>
          <w:sz w:val="24"/>
          <w:szCs w:val="24"/>
        </w:rPr>
        <w:pict>
          <v:shape id="Text Box 91" o:spid="_x0000_s1034" type="#_x0000_t202" style="position:absolute;margin-left:111pt;margin-top:177pt;width:171.75pt;height:5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" fillcolor="white [3201]" strokeweight=".5pt">
            <v:textbox>
              <w:txbxContent>
                <w:p w:rsidR="00E949FC" w:rsidRDefault="00E949FC" w:rsidP="009B7AD3">
                  <w:pPr>
                    <w:rPr>
                      <w:rFonts w:eastAsiaTheme="minorHAnsi"/>
                    </w:rPr>
                  </w:pPr>
                  <w:r>
                    <w:t>Assessing the PSSR execution criteria (5)</w:t>
                  </w:r>
                  <w:r>
                    <w:br/>
                    <w:t>- Completing the mechanical tasks</w:t>
                  </w:r>
                  <w:r>
                    <w:br/>
                    <w:t xml:space="preserve">- Preparing the base prerequisite documents for the study </w:t>
                  </w:r>
                </w:p>
                <w:p w:rsidR="00E949FC" w:rsidRDefault="00E949FC" w:rsidP="009B7AD3">
                  <w:pPr>
                    <w:rPr>
                      <w:rFonts w:ascii="Arial" w:hAnsi="Arial" w:cs="B Nazanin"/>
                      <w:b/>
                      <w:bCs/>
                      <w:lang w:bidi="fa-IR"/>
                    </w:rPr>
                  </w:pPr>
                </w:p>
              </w:txbxContent>
            </v:textbox>
          </v:shape>
        </w:pict>
      </w:r>
      <w:r>
        <w:rPr>
          <w:noProof/>
          <w:sz w:val="24"/>
          <w:szCs w:val="24"/>
        </w:rPr>
        <w:pict>
          <v:shape id="Text Box 90" o:spid="_x0000_s1035" type="#_x0000_t202" style="position:absolute;margin-left:110.25pt;margin-top:359.25pt;width:171.75pt;height:28.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" fillcolor="white [3201]" strokeweight=".5pt">
            <v:textbox>
              <w:txbxContent>
                <w:p w:rsidR="00E949FC" w:rsidRDefault="00E949FC" w:rsidP="009B7AD3">
                  <w:pPr>
                    <w:rPr>
                      <w:rFonts w:eastAsiaTheme="minorHAnsi"/>
                    </w:rPr>
                  </w:pPr>
                  <w:r>
                    <w:t>Designing the PSSR checklist (7)</w:t>
                  </w:r>
                </w:p>
                <w:p w:rsidR="00E949FC" w:rsidRDefault="00E949FC" w:rsidP="009B7AD3">
                  <w:pPr>
                    <w:rPr>
                      <w:rFonts w:ascii="Arial" w:hAnsi="Arial" w:cs="B Nazanin"/>
                      <w:b/>
                      <w:bCs/>
                      <w:lang w:bidi="fa-IR"/>
                    </w:rPr>
                  </w:pPr>
                </w:p>
              </w:txbxContent>
            </v:textbox>
          </v:shape>
        </w:pict>
      </w:r>
      <w:r>
        <w:rPr>
          <w:noProof/>
          <w:sz w:val="24"/>
          <w:szCs w:val="24"/>
        </w:rPr>
        <w:pict>
          <v:shape id="Text Box 89" o:spid="_x0000_s1036" type="#_x0000_t202" style="position:absolute;margin-left:111pt;margin-top:405.75pt;width:171.75pt;height:28.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" fillcolor="white [3201]" strokeweight=".5pt">
            <v:textbox>
              <w:txbxContent>
                <w:p w:rsidR="00E949FC" w:rsidRDefault="00E949FC" w:rsidP="009B7AD3">
                  <w:pPr>
                    <w:rPr>
                      <w:rFonts w:eastAsiaTheme="minorHAnsi"/>
                    </w:rPr>
                  </w:pPr>
                  <w:r>
                    <w:t>Forming the PSSR team</w:t>
                  </w:r>
                </w:p>
                <w:p w:rsidR="00E949FC" w:rsidRDefault="00E949FC" w:rsidP="009B7AD3">
                  <w:pPr>
                    <w:rPr>
                      <w:rFonts w:ascii="Arial" w:hAnsi="Arial" w:cs="B Nazanin"/>
                      <w:b/>
                      <w:bCs/>
                      <w:lang w:bidi="fa-IR"/>
                    </w:rPr>
                  </w:pPr>
                </w:p>
              </w:txbxContent>
            </v:textbox>
          </v:shape>
        </w:pict>
      </w:r>
      <w:r>
        <w:rPr>
          <w:noProof/>
          <w:sz w:val="24"/>
          <w:szCs w:val="24"/>
        </w:rPr>
        <w:pict>
          <v:shape id="Text Box 88" o:spid="_x0000_s1037" type="#_x0000_t202" style="position:absolute;margin-left:93pt;margin-top:465.8pt;width:222.75pt;height:4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" fillcolor="white [3201]" strokeweight=".5pt">
            <v:textbox>
              <w:txbxContent>
                <w:p w:rsidR="00E949FC" w:rsidRDefault="00E949FC" w:rsidP="009B7AD3">
                  <w:pPr>
                    <w:rPr>
                      <w:rFonts w:eastAsiaTheme="minorHAnsi"/>
                    </w:rPr>
                  </w:pPr>
                  <w:r>
                    <w:t>Completing the PSSR checklist (10)</w:t>
                  </w:r>
                  <w:r>
                    <w:br/>
                    <w:t>(holding the meetings and conducting field inspections, checking the papers and certificates, etc.)</w:t>
                  </w:r>
                </w:p>
                <w:p w:rsidR="00E949FC" w:rsidRPr="009F4534" w:rsidRDefault="00E949FC" w:rsidP="009B7AD3">
                  <w:pPr>
                    <w:bidi/>
                    <w:spacing w:line="360" w:lineRule="auto"/>
                    <w:ind w:left="15" w:hanging="90"/>
                    <w:jc w:val="center"/>
                    <w:rPr>
                      <w:rFonts w:ascii="Arial" w:hAnsi="Arial" w:cs="B Nazanin"/>
                      <w:b/>
                      <w:bCs/>
                      <w:rtl/>
                      <w:lang w:bidi="fa-IR"/>
                    </w:rPr>
                  </w:pPr>
                </w:p>
              </w:txbxContent>
            </v:textbox>
          </v:shape>
        </w:pict>
      </w:r>
      <w:r>
        <w:rPr>
          <w:noProof/>
          <w:sz w:val="24"/>
          <w:szCs w:val="24"/>
        </w:rPr>
        <w:pict>
          <v:shape id="Text Box 87" o:spid="_x0000_s1038" type="#_x0000_t202" style="position:absolute;margin-left:-15pt;margin-top:404.35pt;width:88.5pt;height:28.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" fillcolor="white [3201]" strokeweight=".5pt">
            <v:textbox>
              <w:txbxContent>
                <w:p w:rsidR="00E949FC" w:rsidRDefault="00E949FC" w:rsidP="009B7AD3">
                  <w:pPr>
                    <w:rPr>
                      <w:rFonts w:eastAsiaTheme="minorHAnsi"/>
                    </w:rPr>
                  </w:pPr>
                  <w:r>
                    <w:t>PSSR training (9)</w:t>
                  </w:r>
                </w:p>
                <w:p w:rsidR="00E949FC" w:rsidRDefault="00E949FC" w:rsidP="009B7AD3">
                  <w:pPr>
                    <w:rPr>
                      <w:rFonts w:ascii="Arial" w:hAnsi="Arial" w:cs="B Nazanin"/>
                      <w:b/>
                      <w:bCs/>
                      <w:lang w:bidi="fa-IR"/>
                    </w:rPr>
                  </w:pPr>
                </w:p>
              </w:txbxContent>
            </v:textbox>
          </v:shape>
        </w:pict>
      </w:r>
      <w:r>
        <w:rPr>
          <w:noProof/>
          <w:sz w:val="24"/>
          <w:szCs w:val="24"/>
        </w:rPr>
        <w:pict>
          <v:shape id="Text Box 86" o:spid="_x0000_s1039" type="#_x0000_t202" style="position:absolute;margin-left:110.25pt;margin-top:548.85pt;width:171.75pt;height:2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" fillcolor="white [3201]" strokeweight=".5pt">
            <v:textbox>
              <w:txbxContent>
                <w:p w:rsidR="00E949FC" w:rsidRDefault="00E949FC" w:rsidP="009B7AD3">
                  <w:pPr>
                    <w:rPr>
                      <w:rFonts w:eastAsiaTheme="minorHAnsi"/>
                    </w:rPr>
                  </w:pPr>
                  <w:r>
                    <w:t>Preparing the PSSR report (11)</w:t>
                  </w:r>
                </w:p>
                <w:p w:rsidR="00E949FC" w:rsidRDefault="00E949FC" w:rsidP="009B7AD3">
                  <w:pPr>
                    <w:rPr>
                      <w:rFonts w:ascii="Arial" w:hAnsi="Arial" w:cs="B Nazanin"/>
                      <w:b/>
                      <w:bCs/>
                      <w:lang w:bidi="fa-IR"/>
                    </w:rPr>
                  </w:pPr>
                </w:p>
              </w:txbxContent>
            </v:textbox>
          </v:shape>
        </w:pict>
      </w:r>
      <w:r>
        <w:rPr>
          <w:noProof/>
          <w:sz w:val="24"/>
          <w:szCs w:val="24"/>
        </w:rPr>
        <w:pict>
          <v:shapetype id="_x0000_t32" coordsize="21600,21600" o:spt="32" o:oned="t" path="m,l21600,21600e" filled="f">
            <v:path arrowok="t" fillok="f" o:connecttype="none"/>
            <o:lock v:ext="edit" shapetype="t"/>
          </v:shapetype>
          <v:shape id="Straight Arrow Connector 85" o:spid="_x0000_s1087" type="#_x0000_t32" style="position:absolute;margin-left:196.5pt;margin-top:66.75pt;width:0;height:19.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" strokecolor="black [3040]">
            <v:stroke endarrow="open"/>
          </v:shape>
        </w:pict>
      </w:r>
      <w:r>
        <w:rPr>
          <w:noProof/>
          <w:sz w:val="24"/>
          <w:szCs w:val="24"/>
        </w:rPr>
        <w:pict>
          <v:shape id="Straight Arrow Connector 84" o:spid="_x0000_s1086" type="#_x0000_t32" style="position:absolute;margin-left:196.5pt;margin-top:21.75pt;width:0;height:19.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" strokecolor="black [3040]">
            <v:stroke endarrow="open"/>
          </v:shape>
        </w:pict>
      </w:r>
      <w:r>
        <w:rPr>
          <w:noProof/>
          <w:sz w:val="24"/>
          <w:szCs w:val="24"/>
        </w:rPr>
        <w:pict>
          <v:shape id="Straight Arrow Connector 83" o:spid="_x0000_s1085" type="#_x0000_t32" style="position:absolute;margin-left:196.5pt;margin-top:109.5pt;width:0;height:19.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" strokecolor="black [3040]">
            <v:stroke endarrow="open"/>
          </v:shape>
        </w:pict>
      </w:r>
      <w:r>
        <w:rPr>
          <w:noProof/>
          <w:sz w:val="24"/>
          <w:szCs w:val="24"/>
        </w:rPr>
        <w:pict>
          <v:shape id="Straight Arrow Connector 82" o:spid="_x0000_s1084" type="#_x0000_t32" style="position:absolute;margin-left:196.5pt;margin-top:157.5pt;width:0;height:1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" strokecolor="black [3040]">
            <v:stroke endarrow="open"/>
          </v:shape>
        </w:pict>
      </w:r>
      <w:r>
        <w:rPr>
          <w:noProof/>
          <w:sz w:val="24"/>
          <w:szCs w:val="24"/>
        </w:rPr>
        <w:pict>
          <v:shape id="Straight Arrow Connector 81" o:spid="_x0000_s1083" type="#_x0000_t32" style="position:absolute;margin-left:195.75pt;margin-top:234pt;width:0;height:19.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" strokecolor="black [3040]">
            <v:stroke endarrow="open"/>
          </v:shape>
        </w:pict>
      </w:r>
      <w:r>
        <w:rPr>
          <w:noProof/>
          <w:sz w:val="24"/>
          <w:szCs w:val="24"/>
        </w:rPr>
        <w:pict>
          <v:shape id="Straight Arrow Connector 80" o:spid="_x0000_s1082" type="#_x0000_t32" style="position:absolute;margin-left:195.75pt;margin-top:340.5pt;width:0;height:19.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" strokecolor="black [3040]">
            <v:stroke endarrow="open"/>
          </v:shape>
        </w:pict>
      </w:r>
      <w:r>
        <w:rPr>
          <w:noProof/>
          <w:sz w:val="24"/>
          <w:szCs w:val="24"/>
        </w:rPr>
        <w:pict>
          <v:shape id="Straight Arrow Connector 79" o:spid="_x0000_s1081" type="#_x0000_t32" style="position:absolute;margin-left:196.5pt;margin-top:387.75pt;width:0;height:19.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" strokecolor="black [3040]">
            <v:stroke endarrow="open"/>
          </v:shape>
        </w:pict>
      </w:r>
      <w:r>
        <w:rPr>
          <w:noProof/>
          <w:sz w:val="24"/>
          <w:szCs w:val="24"/>
        </w:rPr>
        <w:pict>
          <v:shape id="Straight Arrow Connector 78" o:spid="_x0000_s1080" type="#_x0000_t32" style="position:absolute;margin-left:195.75pt;margin-top:433.55pt;width:.75pt;height:32.25pt;flip:x;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" strokecolor="black [3040]">
            <v:stroke endarrow="open"/>
          </v:shape>
        </w:pict>
      </w:r>
      <w:r>
        <w:rPr>
          <w:noProof/>
          <w:sz w:val="24"/>
          <w:szCs w:val="24"/>
        </w:rPr>
        <w:pict>
          <v:shape id="Straight Arrow Connector 77" o:spid="_x0000_s1079" type="#_x0000_t32" style="position:absolute;margin-left:195.75pt;margin-top:513.65pt;width:0;height:34.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" strokecolor="black [3040]">
            <v:stroke endarrow="open"/>
          </v:shape>
        </w:pict>
      </w:r>
      <w:r>
        <w:rPr>
          <w:noProof/>
          <w:sz w:val="24"/>
          <w:szCs w:val="24"/>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75" o:spid="_x0000_s1040" type="#_x0000_t5" style="position:absolute;margin-left:177pt;margin-top:577.35pt;width:53.25pt;height:51.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" fillcolor="white [3201]" strokecolor="#4f81bd [3204]" strokeweight="2pt">
            <v:textbox>
              <w:txbxContent>
                <w:p w:rsidR="00E949FC" w:rsidRDefault="00E949FC" w:rsidP="009B7AD3">
                  <w:pPr>
                    <w:jc w:val="center"/>
                    <w:rPr>
                      <w:lang w:bidi="fa-IR"/>
                    </w:rPr>
                  </w:pPr>
                  <w:r>
                    <w:rPr>
                      <w:lang w:bidi="fa-IR"/>
                    </w:rPr>
                    <w:t>A</w:t>
                  </w:r>
                </w:p>
              </w:txbxContent>
            </v:textbox>
          </v:shape>
        </w:pict>
      </w:r>
      <w:r>
        <w:rPr>
          <w:noProof/>
          <w:sz w:val="24"/>
          <w:szCs w:val="24"/>
        </w:rPr>
        <w:pict>
          <v:line id="Straight Connector 69" o:spid="_x0000_s1078"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0pt,296.55pt" to="360.75pt,29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" strokecolor="black [3040]"/>
        </w:pict>
      </w:r>
      <w:r>
        <w:rPr>
          <w:noProof/>
          <w:sz w:val="24"/>
          <w:szCs w:val="24"/>
        </w:rPr>
        <w:pict>
          <v:line id="Straight Connector 58" o:spid="_x0000_s1077" style="position:absolute;flip: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0.75pt,55.4pt" to="360.75pt,29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" strokecolor="black [3040]"/>
        </w:pict>
      </w:r>
      <w:r>
        <w:rPr>
          <w:noProof/>
          <w:sz w:val="24"/>
          <w:szCs w:val="24"/>
        </w:rPr>
        <w:pict>
          <v:shape id="Straight Arrow Connector 57" o:spid="_x0000_s1076" type="#_x0000_t32" style="position:absolute;margin-left:272.25pt;margin-top:55.4pt;width:88.5pt;height:0;flip:x;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" strokecolor="black [3040]">
            <v:stroke endarrow="open"/>
          </v:shape>
        </w:pict>
      </w:r>
      <w:r>
        <w:rPr>
          <w:noProof/>
          <w:sz w:val="24"/>
          <w:szCs w:val="24"/>
        </w:rPr>
        <w:pict>
          <v:shape id="Straight Arrow Connector 53" o:spid="_x0000_s1075" type="#_x0000_t32" style="position:absolute;margin-left:281.25pt;margin-top:143.05pt;width:79.5pt;height:0;flip:x;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" strokecolor="black [3040]">
            <v:stroke endarrow="open"/>
          </v:shape>
        </w:pict>
      </w:r>
      <w:r>
        <w:rPr>
          <w:noProof/>
          <w:sz w:val="24"/>
          <w:szCs w:val="24"/>
        </w:rPr>
        <w:pict>
          <v:shape id="Text Box 23" o:spid="_x0000_s1041" type="#_x0000_t202" style="position:absolute;margin-left:315.75pt;margin-top:277.85pt;width:33pt;height:23.2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" filled="f" stroked="f" strokeweight=".5pt">
            <v:textbox>
              <w:txbxContent>
                <w:p w:rsidR="00E949FC" w:rsidRDefault="00E949FC" w:rsidP="009B7AD3">
                  <w:pPr>
                    <w:rPr>
                      <w:rFonts w:cs="B Nazanin"/>
                      <w:b/>
                      <w:bCs/>
                      <w:lang w:bidi="fa-IR"/>
                    </w:rPr>
                  </w:pPr>
                  <w:r>
                    <w:rPr>
                      <w:rFonts w:cs="B Nazanin"/>
                      <w:b/>
                      <w:bCs/>
                      <w:lang w:bidi="fa-IR"/>
                    </w:rPr>
                    <w:t>No</w:t>
                  </w:r>
                </w:p>
              </w:txbxContent>
            </v:textbox>
          </v:shape>
        </w:pict>
      </w:r>
      <w:r>
        <w:rPr>
          <w:noProof/>
          <w:sz w:val="24"/>
          <w:szCs w:val="24"/>
        </w:rPr>
        <w:pict>
          <v:shape id="Text Box 10" o:spid="_x0000_s1042" type="#_x0000_t202" style="position:absolute;margin-left:162.75pt;margin-top:336.2pt;width:33pt;height:23.2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" filled="f" stroked="f" strokeweight=".5pt">
            <v:textbox>
              <w:txbxContent>
                <w:p w:rsidR="00E949FC" w:rsidRDefault="00E949FC" w:rsidP="009B7AD3">
                  <w:pPr>
                    <w:rPr>
                      <w:rFonts w:cs="B Nazanin"/>
                      <w:b/>
                      <w:bCs/>
                      <w:lang w:bidi="fa-IR"/>
                    </w:rPr>
                  </w:pPr>
                  <w:r>
                    <w:rPr>
                      <w:rFonts w:cs="B Nazanin"/>
                      <w:b/>
                      <w:bCs/>
                      <w:lang w:bidi="fa-IR"/>
                    </w:rPr>
                    <w:t>Yes</w:t>
                  </w:r>
                </w:p>
              </w:txbxContent>
            </v:textbox>
          </v:shape>
        </w:pict>
      </w:r>
      <w:r>
        <w:rPr>
          <w:noProof/>
          <w:sz w:val="24"/>
          <w:szCs w:val="24"/>
        </w:rPr>
        <w:pict>
          <v:shape id="Straight Arrow Connector 9" o:spid="_x0000_s1074" type="#_x0000_t32" style="position:absolute;margin-left:73.5pt;margin-top:418.6pt;width:37.5pt;height:0;flip:x;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" strokecolor="black [3040]">
            <v:stroke endarrow="open"/>
          </v:shape>
        </w:pict>
      </w:r>
      <w:r>
        <w:rPr>
          <w:noProof/>
          <w:sz w:val="24"/>
          <w:szCs w:val="24"/>
        </w:rPr>
        <w:pict>
          <v:line id="Straight Connector 4" o:spid="_x0000_s1073"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from="33pt,433.55pt" to="33pt,48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" strokecolor="black [3040]"/>
        </w:pict>
      </w:r>
      <w:r>
        <w:rPr>
          <w:noProof/>
          <w:sz w:val="24"/>
          <w:szCs w:val="24"/>
        </w:rPr>
        <w:pict>
          <v:shape id="Straight Arrow Connector 3" o:spid="_x0000_s1072" type="#_x0000_t32" style="position:absolute;margin-left:33pt;margin-top:489.7pt;width:57.75pt;height:0;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" strokecolor="black [3040]">
            <v:stroke endarrow="open"/>
          </v:shape>
        </w:pict>
      </w:r>
    </w:p>
    <w:p w:rsidR="009B7AD3" w:rsidRPr="00507F69" w:rsidRDefault="009B7AD3" w:rsidP="00507F69">
      <w:pPr>
        <w:spacing w:line="276" w:lineRule="auto"/>
        <w:rPr>
          <w:sz w:val="24"/>
          <w:szCs w:val="24"/>
        </w:rPr>
      </w:pPr>
    </w:p>
    <w:p w:rsidR="009B7AD3" w:rsidRPr="00507F69" w:rsidRDefault="009B7AD3" w:rsidP="00507F69">
      <w:pPr>
        <w:spacing w:line="276" w:lineRule="auto"/>
        <w:rPr>
          <w:sz w:val="24"/>
          <w:szCs w:val="24"/>
        </w:rPr>
      </w:pPr>
    </w:p>
    <w:p w:rsidR="009B7AD3" w:rsidRPr="00507F69" w:rsidRDefault="009B7AD3" w:rsidP="00507F69">
      <w:pPr>
        <w:spacing w:line="276" w:lineRule="auto"/>
        <w:rPr>
          <w:sz w:val="24"/>
          <w:szCs w:val="24"/>
        </w:rPr>
      </w:pPr>
    </w:p>
    <w:p w:rsidR="009B7AD3" w:rsidRPr="00507F69" w:rsidRDefault="009B7AD3" w:rsidP="00507F69">
      <w:pPr>
        <w:spacing w:line="276" w:lineRule="auto"/>
        <w:rPr>
          <w:sz w:val="24"/>
          <w:szCs w:val="24"/>
        </w:rPr>
      </w:pPr>
    </w:p>
    <w:p w:rsidR="009B7AD3" w:rsidRPr="00507F69" w:rsidRDefault="009B7AD3" w:rsidP="00507F69">
      <w:pPr>
        <w:spacing w:line="276" w:lineRule="auto"/>
        <w:rPr>
          <w:sz w:val="24"/>
          <w:szCs w:val="24"/>
        </w:rPr>
      </w:pPr>
    </w:p>
    <w:p w:rsidR="009B7AD3" w:rsidRPr="00507F69" w:rsidRDefault="009B7AD3" w:rsidP="00507F69">
      <w:pPr>
        <w:spacing w:line="276" w:lineRule="auto"/>
        <w:rPr>
          <w:sz w:val="24"/>
          <w:szCs w:val="24"/>
        </w:rPr>
      </w:pPr>
    </w:p>
    <w:p w:rsidR="009B7AD3" w:rsidRPr="00507F69" w:rsidRDefault="009B7AD3" w:rsidP="00507F69">
      <w:pPr>
        <w:spacing w:line="276" w:lineRule="auto"/>
        <w:rPr>
          <w:sz w:val="24"/>
          <w:szCs w:val="24"/>
        </w:rPr>
      </w:pPr>
    </w:p>
    <w:p w:rsidR="009B7AD3" w:rsidRPr="00507F69" w:rsidRDefault="009B7AD3" w:rsidP="00507F69">
      <w:pPr>
        <w:spacing w:line="276" w:lineRule="auto"/>
        <w:rPr>
          <w:sz w:val="24"/>
          <w:szCs w:val="24"/>
        </w:rPr>
      </w:pPr>
    </w:p>
    <w:p w:rsidR="009B7AD3" w:rsidRPr="00507F69" w:rsidRDefault="009B7AD3" w:rsidP="00507F69">
      <w:pPr>
        <w:spacing w:line="276" w:lineRule="auto"/>
        <w:rPr>
          <w:sz w:val="24"/>
          <w:szCs w:val="24"/>
        </w:rPr>
      </w:pPr>
    </w:p>
    <w:p w:rsidR="009B7AD3" w:rsidRPr="00507F69" w:rsidRDefault="009B7AD3" w:rsidP="00507F69">
      <w:pPr>
        <w:spacing w:line="276" w:lineRule="auto"/>
        <w:rPr>
          <w:sz w:val="24"/>
          <w:szCs w:val="24"/>
        </w:rPr>
      </w:pPr>
    </w:p>
    <w:p w:rsidR="009B7AD3" w:rsidRPr="00507F69" w:rsidRDefault="009B7AD3" w:rsidP="00507F69">
      <w:pPr>
        <w:spacing w:line="276" w:lineRule="auto"/>
        <w:rPr>
          <w:sz w:val="24"/>
          <w:szCs w:val="24"/>
        </w:rPr>
      </w:pPr>
    </w:p>
    <w:p w:rsidR="009B7AD3" w:rsidRPr="00507F69" w:rsidRDefault="009B7AD3" w:rsidP="00507F69">
      <w:pPr>
        <w:spacing w:line="276" w:lineRule="auto"/>
        <w:rPr>
          <w:sz w:val="24"/>
          <w:szCs w:val="24"/>
        </w:rPr>
      </w:pPr>
    </w:p>
    <w:p w:rsidR="009B7AD3" w:rsidRPr="00507F69" w:rsidRDefault="009B7AD3" w:rsidP="00507F69">
      <w:pPr>
        <w:spacing w:line="276" w:lineRule="auto"/>
        <w:rPr>
          <w:sz w:val="24"/>
          <w:szCs w:val="24"/>
        </w:rPr>
      </w:pPr>
    </w:p>
    <w:p w:rsidR="009B7AD3" w:rsidRPr="00507F69" w:rsidRDefault="009B7AD3" w:rsidP="00507F69">
      <w:pPr>
        <w:spacing w:line="276" w:lineRule="auto"/>
        <w:rPr>
          <w:sz w:val="24"/>
          <w:szCs w:val="24"/>
        </w:rPr>
      </w:pPr>
    </w:p>
    <w:p w:rsidR="009B7AD3" w:rsidRPr="00507F69" w:rsidRDefault="009B7AD3" w:rsidP="00507F69">
      <w:pPr>
        <w:spacing w:line="276" w:lineRule="auto"/>
        <w:rPr>
          <w:sz w:val="24"/>
          <w:szCs w:val="24"/>
        </w:rPr>
      </w:pPr>
    </w:p>
    <w:p w:rsidR="009B7AD3" w:rsidRPr="00507F69" w:rsidRDefault="009B7AD3" w:rsidP="00507F69">
      <w:pPr>
        <w:spacing w:line="276" w:lineRule="auto"/>
        <w:rPr>
          <w:sz w:val="24"/>
          <w:szCs w:val="24"/>
        </w:rPr>
      </w:pPr>
    </w:p>
    <w:p w:rsidR="009B7AD3" w:rsidRPr="00507F69" w:rsidRDefault="009B7AD3" w:rsidP="00507F69">
      <w:pPr>
        <w:spacing w:line="276" w:lineRule="auto"/>
        <w:rPr>
          <w:sz w:val="24"/>
          <w:szCs w:val="24"/>
        </w:rPr>
      </w:pPr>
    </w:p>
    <w:p w:rsidR="009B7AD3" w:rsidRPr="00507F69" w:rsidRDefault="009B7AD3" w:rsidP="00507F69">
      <w:pPr>
        <w:spacing w:line="276" w:lineRule="auto"/>
        <w:rPr>
          <w:sz w:val="24"/>
          <w:szCs w:val="24"/>
        </w:rPr>
      </w:pPr>
    </w:p>
    <w:p w:rsidR="009B7AD3" w:rsidRPr="00507F69" w:rsidRDefault="009B7AD3" w:rsidP="00507F69">
      <w:pPr>
        <w:spacing w:line="276" w:lineRule="auto"/>
        <w:rPr>
          <w:sz w:val="24"/>
          <w:szCs w:val="24"/>
        </w:rPr>
      </w:pPr>
    </w:p>
    <w:p w:rsidR="009B7AD3" w:rsidRPr="00507F69" w:rsidRDefault="009B7AD3" w:rsidP="00507F69">
      <w:pPr>
        <w:spacing w:line="276" w:lineRule="auto"/>
        <w:rPr>
          <w:sz w:val="24"/>
          <w:szCs w:val="24"/>
        </w:rPr>
      </w:pPr>
    </w:p>
    <w:p w:rsidR="009B7AD3" w:rsidRPr="00507F69" w:rsidRDefault="009B7AD3" w:rsidP="00507F69">
      <w:pPr>
        <w:spacing w:line="276" w:lineRule="auto"/>
        <w:rPr>
          <w:sz w:val="24"/>
          <w:szCs w:val="24"/>
        </w:rPr>
      </w:pPr>
    </w:p>
    <w:p w:rsidR="009B7AD3" w:rsidRPr="00507F69" w:rsidRDefault="009B7AD3" w:rsidP="00507F69">
      <w:pPr>
        <w:spacing w:line="276" w:lineRule="auto"/>
        <w:rPr>
          <w:sz w:val="24"/>
          <w:szCs w:val="24"/>
        </w:rPr>
      </w:pPr>
    </w:p>
    <w:p w:rsidR="009B7AD3" w:rsidRPr="00507F69" w:rsidRDefault="009B7AD3" w:rsidP="00507F69">
      <w:pPr>
        <w:spacing w:line="276" w:lineRule="auto"/>
        <w:rPr>
          <w:sz w:val="24"/>
          <w:szCs w:val="24"/>
        </w:rPr>
      </w:pPr>
    </w:p>
    <w:p w:rsidR="009B7AD3" w:rsidRPr="00507F69" w:rsidRDefault="009B7AD3" w:rsidP="00507F69">
      <w:pPr>
        <w:spacing w:after="160" w:line="276" w:lineRule="auto"/>
        <w:rPr>
          <w:sz w:val="24"/>
          <w:szCs w:val="24"/>
        </w:rPr>
      </w:pPr>
      <w:r w:rsidRPr="00507F69">
        <w:rPr>
          <w:sz w:val="24"/>
          <w:szCs w:val="24"/>
        </w:rPr>
        <w:br w:type="page"/>
      </w:r>
    </w:p>
    <w:p w:rsidR="009B7AD3" w:rsidRPr="00507F69" w:rsidRDefault="009B7AD3" w:rsidP="00507F69">
      <w:pPr>
        <w:spacing w:line="276" w:lineRule="auto"/>
        <w:jc w:val="center"/>
        <w:rPr>
          <w:sz w:val="24"/>
          <w:szCs w:val="24"/>
        </w:rPr>
      </w:pPr>
    </w:p>
    <w:p w:rsidR="009B7AD3" w:rsidRPr="00507F69" w:rsidRDefault="0016594E" w:rsidP="00507F69">
      <w:pPr>
        <w:spacing w:line="276" w:lineRule="auto"/>
        <w:jc w:val="center"/>
        <w:rPr>
          <w:sz w:val="24"/>
          <w:szCs w:val="24"/>
          <w:rtl/>
        </w:rPr>
      </w:pPr>
      <w:r>
        <w:rPr>
          <w:noProof/>
          <w:sz w:val="24"/>
          <w:szCs w:val="24"/>
          <w:rtl/>
        </w:rPr>
        <w:pict>
          <v:shape id="Flowchart: Decision 125" o:spid="_x0000_s1043" type="#_x0000_t110" style="position:absolute;left:0;text-align:left;margin-left:147pt;margin-top:59.5pt;width:175.5pt;height:84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" filled="f" strokecolor="black [3213]" strokeweight="1pt">
            <v:textbox>
              <w:txbxContent>
                <w:p w:rsidR="00E949FC" w:rsidRPr="00064BCC" w:rsidRDefault="00E949FC" w:rsidP="009B7AD3">
                  <w:pPr>
                    <w:tabs>
                      <w:tab w:val="right" w:pos="0"/>
                    </w:tabs>
                    <w:bidi/>
                    <w:ind w:left="90"/>
                    <w:jc w:val="center"/>
                    <w:rPr>
                      <w:rFonts w:ascii="Arial" w:hAnsi="Arial" w:cs="B Nazanin"/>
                      <w:b/>
                      <w:bCs/>
                      <w:color w:val="000000" w:themeColor="text1"/>
                      <w:lang w:bidi="fa-IR"/>
                    </w:rPr>
                  </w:pPr>
                  <w:r w:rsidRPr="00064BCC">
                    <w:rPr>
                      <w:rFonts w:ascii="Arial" w:hAnsi="Arial" w:cs="B Nazanin"/>
                      <w:b/>
                      <w:bCs/>
                      <w:color w:val="000000" w:themeColor="text1"/>
                      <w:lang w:bidi="fa-IR"/>
                    </w:rPr>
                    <w:t xml:space="preserve">Evaluating the Results of </w:t>
                  </w:r>
                  <w:r>
                    <w:rPr>
                      <w:rFonts w:ascii="Arial" w:hAnsi="Arial" w:cs="B Nazanin"/>
                      <w:b/>
                      <w:bCs/>
                      <w:color w:val="000000" w:themeColor="text1"/>
                      <w:lang w:bidi="fa-IR"/>
                    </w:rPr>
                    <w:t xml:space="preserve">the </w:t>
                  </w:r>
                  <w:r w:rsidRPr="00064BCC">
                    <w:rPr>
                      <w:rFonts w:ascii="Arial" w:hAnsi="Arial" w:cs="B Nazanin"/>
                      <w:b/>
                      <w:bCs/>
                      <w:color w:val="000000" w:themeColor="text1"/>
                      <w:lang w:bidi="fa-IR"/>
                    </w:rPr>
                    <w:t>PSSR Report</w:t>
                  </w:r>
                </w:p>
              </w:txbxContent>
            </v:textbox>
          </v:shape>
        </w:pict>
      </w:r>
      <w:r>
        <w:rPr>
          <w:noProof/>
          <w:sz w:val="24"/>
          <w:szCs w:val="24"/>
          <w:rtl/>
        </w:rPr>
        <w:pict>
          <v:shape id="Text Box 124" o:spid="_x0000_s1044" type="#_x0000_t202" style="position:absolute;left:0;text-align:left;margin-left:3pt;margin-top:90.1pt;width:123.75pt;height:28.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" fillcolor="white [3201]" strokeweight=".5pt">
            <v:textbox>
              <w:txbxContent>
                <w:p w:rsidR="00E949FC" w:rsidRDefault="00E949FC" w:rsidP="009B7AD3">
                  <w:pPr>
                    <w:rPr>
                      <w:rFonts w:eastAsiaTheme="minorHAnsi"/>
                    </w:rPr>
                  </w:pPr>
                  <w:r>
                    <w:t>The unit is safe for startup.</w:t>
                  </w:r>
                </w:p>
                <w:p w:rsidR="00E949FC" w:rsidRDefault="00E949FC" w:rsidP="009B7AD3">
                  <w:pPr>
                    <w:rPr>
                      <w:rFonts w:ascii="Arial" w:hAnsi="Arial" w:cs="B Nazanin"/>
                      <w:b/>
                      <w:bCs/>
                      <w:rtl/>
                      <w:lang w:bidi="fa-IR"/>
                    </w:rPr>
                  </w:pPr>
                </w:p>
              </w:txbxContent>
            </v:textbox>
          </v:shape>
        </w:pict>
      </w:r>
      <w:r>
        <w:rPr>
          <w:noProof/>
          <w:sz w:val="24"/>
          <w:szCs w:val="24"/>
          <w:rtl/>
        </w:rPr>
        <w:pict>
          <v:shape id="Text Box 123" o:spid="_x0000_s1045" type="#_x0000_t202" style="position:absolute;left:0;text-align:left;margin-left:342pt;margin-top:86.35pt;width:140.25pt;height:28.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" fillcolor="white [3201]" strokeweight=".5pt">
            <v:textbox>
              <w:txbxContent>
                <w:p w:rsidR="00E949FC" w:rsidRDefault="00E949FC" w:rsidP="009B7AD3">
                  <w:pPr>
                    <w:rPr>
                      <w:rFonts w:eastAsiaTheme="minorHAnsi"/>
                    </w:rPr>
                  </w:pPr>
                  <w:r>
                    <w:t>The unit is not safe for startup.</w:t>
                  </w:r>
                </w:p>
                <w:p w:rsidR="00E949FC" w:rsidRDefault="00E949FC" w:rsidP="009B7AD3"/>
                <w:p w:rsidR="00E949FC" w:rsidRDefault="00E949FC" w:rsidP="009B7AD3">
                  <w:pPr>
                    <w:rPr>
                      <w:rFonts w:ascii="Arial" w:hAnsi="Arial" w:cs="B Nazanin"/>
                      <w:b/>
                      <w:bCs/>
                      <w:rtl/>
                      <w:lang w:bidi="fa-IR"/>
                    </w:rPr>
                  </w:pPr>
                </w:p>
              </w:txbxContent>
            </v:textbox>
          </v:shape>
        </w:pict>
      </w:r>
      <w:r>
        <w:rPr>
          <w:noProof/>
          <w:sz w:val="24"/>
          <w:szCs w:val="24"/>
          <w:rtl/>
        </w:rPr>
        <w:pict>
          <v:shape id="Text Box 122" o:spid="_x0000_s1046" type="#_x0000_t202" style="position:absolute;left:0;text-align:left;margin-left:137.25pt;margin-top:160pt;width:195.75pt;height:28.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" fillcolor="white [3201]" strokeweight=".5pt">
            <v:textbox>
              <w:txbxContent>
                <w:p w:rsidR="00E949FC" w:rsidRDefault="00E949FC" w:rsidP="009B7AD3">
                  <w:pPr>
                    <w:rPr>
                      <w:rFonts w:eastAsiaTheme="minorHAnsi"/>
                    </w:rPr>
                  </w:pPr>
                  <w:r>
                    <w:t>Safe for startup if the recommendations are implemented</w:t>
                  </w:r>
                </w:p>
                <w:p w:rsidR="00E949FC" w:rsidRDefault="00E949FC" w:rsidP="009B7AD3">
                  <w:pPr>
                    <w:rPr>
                      <w:rFonts w:ascii="Arial" w:hAnsi="Arial" w:cs="B Nazanin"/>
                      <w:b/>
                      <w:bCs/>
                      <w:rtl/>
                      <w:lang w:bidi="fa-IR"/>
                    </w:rPr>
                  </w:pPr>
                </w:p>
              </w:txbxContent>
            </v:textbox>
          </v:shape>
        </w:pict>
      </w:r>
      <w:r>
        <w:rPr>
          <w:noProof/>
          <w:sz w:val="24"/>
          <w:szCs w:val="24"/>
          <w:rtl/>
        </w:rPr>
        <w:pict>
          <v:shape id="Straight Arrow Connector 121" o:spid="_x0000_s1071" type="#_x0000_t32" style="position:absolute;left:0;text-align:left;margin-left:235.5pt;margin-top:141.25pt;width:0;height:19.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" strokecolor="black [3040]">
            <v:stroke endarrow="open"/>
          </v:shape>
        </w:pict>
      </w:r>
      <w:r>
        <w:rPr>
          <w:noProof/>
          <w:sz w:val="24"/>
          <w:szCs w:val="24"/>
          <w:rtl/>
        </w:rPr>
        <w:pict>
          <v:shape id="Straight Arrow Connector 120" o:spid="_x0000_s1070" type="#_x0000_t32" style="position:absolute;left:0;text-align:left;margin-left:126.75pt;margin-top:101.5pt;width:24.75pt;height:0;flip:x;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" strokecolor="black [3040]">
            <v:stroke endarrow="open"/>
          </v:shape>
        </w:pict>
      </w:r>
      <w:r>
        <w:rPr>
          <w:noProof/>
          <w:sz w:val="24"/>
          <w:szCs w:val="24"/>
          <w:rtl/>
        </w:rPr>
        <w:pict>
          <v:shape id="Straight Arrow Connector 119" o:spid="_x0000_s1069" type="#_x0000_t32" style="position:absolute;left:0;text-align:left;margin-left:320.25pt;margin-top:101.5pt;width:21.75pt;height:0;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" strokecolor="black [3040]">
            <v:stroke endarrow="open"/>
          </v:shape>
        </w:pict>
      </w:r>
      <w:r>
        <w:rPr>
          <w:noProof/>
          <w:sz w:val="24"/>
          <w:szCs w:val="24"/>
          <w:rtl/>
        </w:rPr>
        <w:pict>
          <v:shape id="Text Box 118" o:spid="_x0000_s1047" type="#_x0000_t202" style="position:absolute;left:0;text-align:left;margin-left:106.5pt;margin-top:206.9pt;width:225.75pt;height:28.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" fillcolor="white [3201]" strokeweight=".5pt">
            <v:textbox>
              <w:txbxContent>
                <w:p w:rsidR="00E949FC" w:rsidRDefault="00E949FC" w:rsidP="009B7AD3">
                  <w:pPr>
                    <w:rPr>
                      <w:rFonts w:eastAsiaTheme="minorHAnsi"/>
                    </w:rPr>
                  </w:pPr>
                  <w:r>
                    <w:t>Holding follow-up PSSR meetings to resolve the deficiencies (13)</w:t>
                  </w:r>
                </w:p>
                <w:p w:rsidR="00E949FC" w:rsidRDefault="00E949FC" w:rsidP="009B7AD3">
                  <w:pPr>
                    <w:rPr>
                      <w:rFonts w:ascii="Arial" w:hAnsi="Arial" w:cs="B Nazanin"/>
                      <w:b/>
                      <w:bCs/>
                      <w:lang w:bidi="fa-IR"/>
                    </w:rPr>
                  </w:pPr>
                </w:p>
              </w:txbxContent>
            </v:textbox>
          </v:shape>
        </w:pict>
      </w:r>
      <w:r>
        <w:rPr>
          <w:noProof/>
          <w:sz w:val="24"/>
          <w:szCs w:val="24"/>
          <w:rtl/>
        </w:rPr>
        <w:pict>
          <v:shape id="Straight Arrow Connector 117" o:spid="_x0000_s1068" type="#_x0000_t32" style="position:absolute;left:0;text-align:left;margin-left:234.75pt;margin-top:188.5pt;width:0;height:19.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" strokecolor="black [3040]">
            <v:stroke endarrow="open"/>
          </v:shape>
        </w:pict>
      </w:r>
      <w:r>
        <w:rPr>
          <w:noProof/>
          <w:sz w:val="24"/>
          <w:szCs w:val="24"/>
          <w:rtl/>
        </w:rPr>
        <w:pict>
          <v:shape id="Straight Arrow Connector 116" o:spid="_x0000_s1067" type="#_x0000_t32" style="position:absolute;left:0;text-align:left;margin-left:236.25pt;margin-top:235pt;width:0;height:19.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" strokecolor="black [3040]">
            <v:stroke endarrow="open"/>
          </v:shape>
        </w:pict>
      </w:r>
      <w:r>
        <w:rPr>
          <w:noProof/>
          <w:sz w:val="24"/>
          <w:szCs w:val="24"/>
          <w:rtl/>
        </w:rPr>
        <w:pict>
          <v:shape id="Isosceles Triangle 115" o:spid="_x0000_s1048" type="#_x0000_t5" style="position:absolute;left:0;text-align:left;margin-left:209.25pt;margin-top:-14.25pt;width:53.25pt;height:51.7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" fillcolor="white [3201]" strokecolor="#4f81bd [3204]" strokeweight="2pt">
            <v:textbox>
              <w:txbxContent>
                <w:p w:rsidR="00E949FC" w:rsidRDefault="00E949FC" w:rsidP="009B7AD3">
                  <w:pPr>
                    <w:jc w:val="center"/>
                    <w:rPr>
                      <w:lang w:bidi="fa-IR"/>
                    </w:rPr>
                  </w:pPr>
                  <w:r>
                    <w:rPr>
                      <w:lang w:bidi="fa-IR"/>
                    </w:rPr>
                    <w:t>A</w:t>
                  </w:r>
                </w:p>
              </w:txbxContent>
            </v:textbox>
          </v:shape>
        </w:pict>
      </w:r>
      <w:r>
        <w:rPr>
          <w:noProof/>
          <w:sz w:val="24"/>
          <w:szCs w:val="24"/>
          <w:rtl/>
        </w:rPr>
        <w:pict>
          <v:line id="Straight Connector 114" o:spid="_x0000_s1066" style="position:absolute;left:0;text-align:lef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5.5pt,37pt" to="235.5pt,6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" strokecolor="#4579b8 [3044]"/>
        </w:pict>
      </w:r>
      <w:r>
        <w:rPr>
          <w:noProof/>
          <w:sz w:val="24"/>
          <w:szCs w:val="24"/>
          <w:rtl/>
        </w:rPr>
        <w:pict>
          <v:line id="Straight Connector 113" o:spid="_x0000_s1065" style="position:absolute;left:0;text-align:lef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75pt,119.4pt" to="54pt,4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" strokecolor="black [3040]"/>
        </w:pict>
      </w:r>
      <w:r>
        <w:rPr>
          <w:noProof/>
          <w:sz w:val="24"/>
          <w:szCs w:val="24"/>
          <w:rtl/>
        </w:rPr>
        <w:pict>
          <v:shape id="Flowchart: Decision 112" o:spid="_x0000_s1049" type="#_x0000_t110" style="position:absolute;left:0;text-align:left;margin-left:136.5pt;margin-top:254.15pt;width:200.25pt;height:118.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" filled="f" strokecolor="black [3213]" strokeweight="1pt">
            <v:textbox>
              <w:txbxContent>
                <w:p w:rsidR="00E949FC" w:rsidRPr="00494C9A" w:rsidRDefault="00E949FC" w:rsidP="009B7AD3">
                  <w:pPr>
                    <w:tabs>
                      <w:tab w:val="right" w:pos="0"/>
                    </w:tabs>
                    <w:ind w:left="90"/>
                    <w:jc w:val="center"/>
                    <w:rPr>
                      <w:rFonts w:ascii="Arial" w:hAnsi="Arial" w:cs="B Nazanin"/>
                      <w:b/>
                      <w:bCs/>
                      <w:color w:val="000000" w:themeColor="text1"/>
                      <w:lang w:bidi="fa-IR"/>
                    </w:rPr>
                  </w:pPr>
                  <w:r w:rsidRPr="00494C9A">
                    <w:rPr>
                      <w:rFonts w:ascii="Arial" w:hAnsi="Arial" w:cs="B Nazanin"/>
                      <w:b/>
                      <w:bCs/>
                      <w:color w:val="000000" w:themeColor="text1"/>
                      <w:lang w:bidi="fa-IR"/>
                    </w:rPr>
                    <w:t>Have all Group (A)* action been taken in the PSSR report?</w:t>
                  </w:r>
                </w:p>
              </w:txbxContent>
            </v:textbox>
          </v:shape>
        </w:pict>
      </w:r>
      <w:r>
        <w:rPr>
          <w:noProof/>
          <w:sz w:val="24"/>
          <w:szCs w:val="24"/>
          <w:rtl/>
        </w:rPr>
        <w:pict>
          <v:shape id="Text Box 111" o:spid="_x0000_s1050" type="#_x0000_t202" style="position:absolute;left:0;text-align:left;margin-left:347.2pt;margin-top:135.05pt;width:146.25pt;height:53.2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" fillcolor="white [3201]" strokeweight=".5pt">
            <v:textbox>
              <w:txbxContent>
                <w:p w:rsidR="00E949FC" w:rsidRDefault="00E949FC" w:rsidP="009B7AD3">
                  <w:pPr>
                    <w:rPr>
                      <w:rFonts w:eastAsiaTheme="minorHAnsi"/>
                    </w:rPr>
                  </w:pPr>
                  <w:r>
                    <w:t>Reporting to the plan executor/project manager</w:t>
                  </w:r>
                  <w:r>
                    <w:br/>
                    <w:t>- Return to Stage 5</w:t>
                  </w:r>
                </w:p>
                <w:p w:rsidR="00E949FC" w:rsidRDefault="00E949FC" w:rsidP="009B7AD3">
                  <w:pPr>
                    <w:rPr>
                      <w:rFonts w:ascii="Arial" w:hAnsi="Arial" w:cs="B Nazanin"/>
                      <w:b/>
                      <w:bCs/>
                      <w:rtl/>
                      <w:lang w:bidi="fa-IR"/>
                    </w:rPr>
                  </w:pPr>
                </w:p>
              </w:txbxContent>
            </v:textbox>
          </v:shape>
        </w:pict>
      </w:r>
      <w:r>
        <w:rPr>
          <w:noProof/>
          <w:sz w:val="24"/>
          <w:szCs w:val="24"/>
          <w:rtl/>
        </w:rPr>
        <w:pict>
          <v:shape id="Straight Arrow Connector 110" o:spid="_x0000_s1064" type="#_x0000_t32" style="position:absolute;left:0;text-align:left;margin-left:414pt;margin-top:115.65pt;width:0;height:19.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" strokecolor="black [3040]">
            <v:stroke endarrow="open"/>
          </v:shape>
        </w:pict>
      </w:r>
      <w:r>
        <w:rPr>
          <w:noProof/>
          <w:sz w:val="24"/>
          <w:szCs w:val="24"/>
          <w:rtl/>
        </w:rPr>
        <w:pict>
          <v:line id="Straight Connector 109" o:spid="_x0000_s1063" style="position:absolute;left:0;text-align:lef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6.75pt,314.8pt" to="384pt,3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" strokecolor="black [3040]"/>
        </w:pict>
      </w:r>
      <w:r>
        <w:rPr>
          <w:noProof/>
          <w:sz w:val="24"/>
          <w:szCs w:val="24"/>
          <w:rtl/>
        </w:rPr>
        <w:pict>
          <v:line id="Straight Connector 108" o:spid="_x0000_s1062" style="position:absolute;left:0;text-align:left;flip:y;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4pt,225.7pt" to="384pt,3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" strokecolor="black [3040]"/>
        </w:pict>
      </w:r>
      <w:r>
        <w:rPr>
          <w:noProof/>
          <w:sz w:val="24"/>
          <w:szCs w:val="24"/>
          <w:rtl/>
        </w:rPr>
        <w:pict>
          <v:shape id="Straight Arrow Connector 107" o:spid="_x0000_s1061" type="#_x0000_t32" style="position:absolute;left:0;text-align:left;margin-left:332.25pt;margin-top:225.7pt;width:51.75pt;height:0;flip:x;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" strokecolor="black [3040]">
            <v:stroke endarrow="open"/>
          </v:shape>
        </w:pict>
      </w:r>
      <w:r>
        <w:rPr>
          <w:noProof/>
          <w:sz w:val="24"/>
          <w:szCs w:val="24"/>
          <w:rtl/>
        </w:rPr>
        <w:pict>
          <v:shape id="Text Box 106" o:spid="_x0000_s1051" type="#_x0000_t202" style="position:absolute;left:0;text-align:left;margin-left:345.75pt;margin-top:289.35pt;width:33pt;height:23.2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" filled="f" stroked="f" strokeweight=".5pt">
            <v:textbox>
              <w:txbxContent>
                <w:p w:rsidR="00E949FC" w:rsidRDefault="00E949FC" w:rsidP="009B7AD3">
                  <w:pPr>
                    <w:rPr>
                      <w:rFonts w:cs="B Nazanin"/>
                      <w:b/>
                      <w:bCs/>
                      <w:lang w:bidi="fa-IR"/>
                    </w:rPr>
                  </w:pPr>
                  <w:r>
                    <w:rPr>
                      <w:rFonts w:cs="B Nazanin"/>
                      <w:b/>
                      <w:bCs/>
                      <w:lang w:bidi="fa-IR"/>
                    </w:rPr>
                    <w:t>No</w:t>
                  </w:r>
                </w:p>
              </w:txbxContent>
            </v:textbox>
          </v:shape>
        </w:pict>
      </w:r>
    </w:p>
    <w:p w:rsidR="009B7AD3" w:rsidRPr="00507F69" w:rsidRDefault="009B7AD3" w:rsidP="00507F69">
      <w:pPr>
        <w:spacing w:line="276" w:lineRule="auto"/>
        <w:jc w:val="center"/>
        <w:rPr>
          <w:sz w:val="24"/>
          <w:szCs w:val="24"/>
          <w:rtl/>
        </w:rPr>
      </w:pPr>
    </w:p>
    <w:p w:rsidR="009B7AD3" w:rsidRPr="00507F69" w:rsidRDefault="009B7AD3" w:rsidP="00507F69">
      <w:pPr>
        <w:spacing w:line="276" w:lineRule="auto"/>
        <w:rPr>
          <w:sz w:val="24"/>
          <w:szCs w:val="24"/>
        </w:rPr>
      </w:pPr>
    </w:p>
    <w:p w:rsidR="009B7AD3" w:rsidRPr="00507F69" w:rsidRDefault="009B7AD3" w:rsidP="00507F69">
      <w:pPr>
        <w:spacing w:line="276" w:lineRule="auto"/>
        <w:rPr>
          <w:sz w:val="24"/>
          <w:szCs w:val="24"/>
        </w:rPr>
      </w:pPr>
    </w:p>
    <w:p w:rsidR="009B7AD3" w:rsidRPr="00507F69" w:rsidRDefault="009B7AD3" w:rsidP="00507F69">
      <w:pPr>
        <w:spacing w:line="276" w:lineRule="auto"/>
        <w:rPr>
          <w:sz w:val="24"/>
          <w:szCs w:val="24"/>
        </w:rPr>
      </w:pPr>
    </w:p>
    <w:p w:rsidR="009B7AD3" w:rsidRPr="00507F69" w:rsidRDefault="009B7AD3" w:rsidP="00507F69">
      <w:pPr>
        <w:spacing w:line="276" w:lineRule="auto"/>
        <w:rPr>
          <w:sz w:val="24"/>
          <w:szCs w:val="24"/>
        </w:rPr>
      </w:pPr>
    </w:p>
    <w:p w:rsidR="009B7AD3" w:rsidRPr="00507F69" w:rsidRDefault="009B7AD3" w:rsidP="00507F69">
      <w:pPr>
        <w:spacing w:line="276" w:lineRule="auto"/>
        <w:rPr>
          <w:sz w:val="24"/>
          <w:szCs w:val="24"/>
        </w:rPr>
      </w:pPr>
    </w:p>
    <w:p w:rsidR="009B7AD3" w:rsidRPr="00507F69" w:rsidRDefault="009B7AD3" w:rsidP="00507F69">
      <w:pPr>
        <w:spacing w:line="276" w:lineRule="auto"/>
        <w:rPr>
          <w:sz w:val="24"/>
          <w:szCs w:val="24"/>
        </w:rPr>
      </w:pPr>
    </w:p>
    <w:p w:rsidR="009B7AD3" w:rsidRPr="00507F69" w:rsidRDefault="009B7AD3" w:rsidP="00507F69">
      <w:pPr>
        <w:spacing w:line="276" w:lineRule="auto"/>
        <w:rPr>
          <w:sz w:val="24"/>
          <w:szCs w:val="24"/>
        </w:rPr>
      </w:pPr>
    </w:p>
    <w:p w:rsidR="009B7AD3" w:rsidRPr="00507F69" w:rsidRDefault="009B7AD3" w:rsidP="00507F69">
      <w:pPr>
        <w:spacing w:line="276" w:lineRule="auto"/>
        <w:rPr>
          <w:sz w:val="24"/>
          <w:szCs w:val="24"/>
        </w:rPr>
      </w:pPr>
    </w:p>
    <w:p w:rsidR="009B7AD3" w:rsidRPr="00507F69" w:rsidRDefault="009B7AD3" w:rsidP="00507F69">
      <w:pPr>
        <w:spacing w:line="276" w:lineRule="auto"/>
        <w:rPr>
          <w:sz w:val="24"/>
          <w:szCs w:val="24"/>
        </w:rPr>
      </w:pPr>
    </w:p>
    <w:p w:rsidR="009B7AD3" w:rsidRPr="00507F69" w:rsidRDefault="009B7AD3" w:rsidP="00507F69">
      <w:pPr>
        <w:spacing w:line="276" w:lineRule="auto"/>
        <w:rPr>
          <w:sz w:val="24"/>
          <w:szCs w:val="24"/>
        </w:rPr>
      </w:pPr>
    </w:p>
    <w:p w:rsidR="009B7AD3" w:rsidRPr="00507F69" w:rsidRDefault="009B7AD3" w:rsidP="00507F69">
      <w:pPr>
        <w:spacing w:line="276" w:lineRule="auto"/>
        <w:rPr>
          <w:sz w:val="24"/>
          <w:szCs w:val="24"/>
        </w:rPr>
      </w:pPr>
    </w:p>
    <w:p w:rsidR="009B7AD3" w:rsidRPr="00507F69" w:rsidRDefault="009B7AD3" w:rsidP="00507F69">
      <w:pPr>
        <w:spacing w:line="276" w:lineRule="auto"/>
        <w:rPr>
          <w:sz w:val="24"/>
          <w:szCs w:val="24"/>
        </w:rPr>
      </w:pPr>
    </w:p>
    <w:p w:rsidR="009B7AD3" w:rsidRPr="00507F69" w:rsidRDefault="0016594E" w:rsidP="00507F69">
      <w:pPr>
        <w:tabs>
          <w:tab w:val="left" w:pos="8205"/>
        </w:tabs>
        <w:spacing w:line="276" w:lineRule="auto"/>
        <w:rPr>
          <w:sz w:val="24"/>
          <w:szCs w:val="24"/>
        </w:rPr>
      </w:pPr>
      <w:r>
        <w:rPr>
          <w:noProof/>
          <w:sz w:val="24"/>
          <w:szCs w:val="24"/>
        </w:rPr>
        <w:pict>
          <v:shape id="Text Box 105" o:spid="_x0000_s1052" type="#_x0000_t202" style="position:absolute;margin-left:211.5pt;margin-top:14.45pt;width:33pt;height:23.2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" filled="f" stroked="f" strokeweight=".5pt">
            <v:textbox>
              <w:txbxContent>
                <w:p w:rsidR="00E949FC" w:rsidRDefault="00E949FC" w:rsidP="009B7AD3">
                  <w:pPr>
                    <w:rPr>
                      <w:rFonts w:cs="B Nazanin"/>
                      <w:b/>
                      <w:bCs/>
                      <w:lang w:bidi="fa-IR"/>
                    </w:rPr>
                  </w:pPr>
                  <w:r>
                    <w:rPr>
                      <w:rFonts w:cs="B Nazanin"/>
                      <w:b/>
                      <w:bCs/>
                      <w:lang w:bidi="fa-IR"/>
                    </w:rPr>
                    <w:t>Yes</w:t>
                  </w:r>
                </w:p>
              </w:txbxContent>
            </v:textbox>
          </v:shape>
        </w:pict>
      </w:r>
      <w:r>
        <w:rPr>
          <w:noProof/>
          <w:sz w:val="24"/>
          <w:szCs w:val="24"/>
        </w:rPr>
        <w:pict>
          <v:shape id="Straight Arrow Connector 104" o:spid="_x0000_s1060" type="#_x0000_t32" style="position:absolute;margin-left:236.25pt;margin-top:18.2pt;width:0;height:19.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" strokecolor="black [3040]">
            <v:stroke endarrow="open"/>
          </v:shape>
        </w:pict>
      </w:r>
      <w:r w:rsidR="009B7AD3" w:rsidRPr="00507F69">
        <w:rPr>
          <w:sz w:val="24"/>
          <w:szCs w:val="24"/>
        </w:rPr>
        <w:tab/>
      </w:r>
    </w:p>
    <w:p w:rsidR="009B7AD3" w:rsidRPr="00507F69" w:rsidRDefault="0016594E" w:rsidP="00507F69">
      <w:pPr>
        <w:spacing w:line="276" w:lineRule="auto"/>
        <w:rPr>
          <w:sz w:val="24"/>
          <w:szCs w:val="24"/>
        </w:rPr>
      </w:pPr>
      <w:r>
        <w:rPr>
          <w:noProof/>
          <w:sz w:val="24"/>
          <w:szCs w:val="24"/>
        </w:rPr>
        <w:pict>
          <v:shape id="Text Box 98" o:spid="_x0000_s1053" type="#_x0000_t202" style="position:absolute;margin-left:-10.75pt;margin-top:216.2pt;width:273pt;height:41.2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" filled="f" stroked="f" strokeweight=".5pt">
            <v:textbox>
              <w:txbxContent>
                <w:p w:rsidR="00E949FC" w:rsidRDefault="00E949FC" w:rsidP="009B7AD3">
                  <w:pPr>
                    <w:rPr>
                      <w:lang w:bidi="fa-IR"/>
                    </w:rPr>
                  </w:pPr>
                  <w:r>
                    <w:rPr>
                      <w:b/>
                      <w:bCs/>
                      <w:lang w:bidi="fa-IR"/>
                    </w:rPr>
                    <w:t>Group A:</w:t>
                  </w:r>
                  <w:r>
                    <w:rPr>
                      <w:lang w:bidi="fa-IR"/>
                    </w:rPr>
                    <w:t xml:space="preserve"> Actions to be undertaken before startup.</w:t>
                  </w:r>
                  <w:r>
                    <w:rPr>
                      <w:lang w:bidi="fa-IR"/>
                    </w:rPr>
                    <w:br/>
                  </w:r>
                  <w:r>
                    <w:rPr>
                      <w:b/>
                      <w:bCs/>
                      <w:lang w:bidi="fa-IR"/>
                    </w:rPr>
                    <w:t>Group B</w:t>
                  </w:r>
                  <w:r>
                    <w:rPr>
                      <w:lang w:bidi="fa-IR"/>
                    </w:rPr>
                    <w:t>: Actions that may be undertaken after startup.</w:t>
                  </w:r>
                </w:p>
                <w:p w:rsidR="00E949FC" w:rsidRPr="00494C9A" w:rsidRDefault="00E949FC" w:rsidP="009B7AD3">
                  <w:pPr>
                    <w:rPr>
                      <w:rFonts w:cs="B Nazanin"/>
                      <w:rtl/>
                      <w:lang w:bidi="fa-IR"/>
                    </w:rPr>
                  </w:pPr>
                </w:p>
              </w:txbxContent>
            </v:textbox>
          </v:shape>
        </w:pict>
      </w:r>
      <w:r>
        <w:rPr>
          <w:noProof/>
          <w:sz w:val="24"/>
          <w:szCs w:val="24"/>
        </w:rPr>
        <w:pict>
          <v:shape id="Text Box 103" o:spid="_x0000_s1054" type="#_x0000_t202" style="position:absolute;margin-left:118pt;margin-top:14.45pt;width:254.25pt;height:52.7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" fillcolor="white [3201]" strokeweight=".5pt">
            <v:textbox>
              <w:txbxContent>
                <w:p w:rsidR="00E949FC" w:rsidRDefault="00E949FC" w:rsidP="009B7AD3">
                  <w:pPr>
                    <w:rPr>
                      <w:rFonts w:eastAsiaTheme="minorHAnsi"/>
                    </w:rPr>
                  </w:pPr>
                  <w:r>
                    <w:t>Confirming the final report, determining the actions to be taken in Group B* as well as those to be implemented after the startup process, referral to the commissioning committee</w:t>
                  </w:r>
                </w:p>
                <w:p w:rsidR="00E949FC" w:rsidRDefault="00E949FC" w:rsidP="009B7AD3">
                  <w:pPr>
                    <w:jc w:val="center"/>
                    <w:rPr>
                      <w:rFonts w:ascii="Arial" w:hAnsi="Arial" w:cs="B Nazanin"/>
                      <w:b/>
                      <w:bCs/>
                      <w:rtl/>
                      <w:lang w:bidi="fa-IR"/>
                    </w:rPr>
                  </w:pPr>
                </w:p>
              </w:txbxContent>
            </v:textbox>
          </v:shape>
        </w:pict>
      </w:r>
      <w:r>
        <w:rPr>
          <w:noProof/>
          <w:sz w:val="24"/>
          <w:szCs w:val="24"/>
        </w:rPr>
        <w:pict>
          <v:shape id="Straight Arrow Connector 102" o:spid="_x0000_s1059" type="#_x0000_t32" style="position:absolute;margin-left:54pt;margin-top:34pt;width:63pt;height:0;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" strokecolor="black [3040]">
            <v:stroke endarrow="open"/>
          </v:shape>
        </w:pict>
      </w:r>
      <w:r>
        <w:rPr>
          <w:noProof/>
          <w:sz w:val="24"/>
          <w:szCs w:val="24"/>
        </w:rPr>
        <w:pict>
          <v:shape id="Text Box 101" o:spid="_x0000_s1055" type="#_x0000_t202" style="position:absolute;margin-left:138.75pt;margin-top:115.75pt;width:196.5pt;height:28.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" fillcolor="white [3201]" strokeweight=".5pt">
            <v:textbox>
              <w:txbxContent>
                <w:p w:rsidR="00E949FC" w:rsidRDefault="00E949FC" w:rsidP="009B7AD3">
                  <w:pPr>
                    <w:rPr>
                      <w:rFonts w:eastAsiaTheme="minorHAnsi"/>
                    </w:rPr>
                  </w:pPr>
                  <w:r>
                    <w:t>Storing the PSSR records in the safety documents</w:t>
                  </w:r>
                </w:p>
                <w:p w:rsidR="00E949FC" w:rsidRDefault="00E949FC" w:rsidP="009B7AD3">
                  <w:pPr>
                    <w:rPr>
                      <w:rFonts w:ascii="Arial" w:hAnsi="Arial" w:cs="B Nazanin"/>
                      <w:b/>
                      <w:bCs/>
                      <w:rtl/>
                      <w:lang w:bidi="fa-IR"/>
                    </w:rPr>
                  </w:pPr>
                </w:p>
              </w:txbxContent>
            </v:textbox>
          </v:shape>
        </w:pict>
      </w:r>
      <w:r>
        <w:rPr>
          <w:noProof/>
          <w:sz w:val="24"/>
          <w:szCs w:val="24"/>
        </w:rPr>
        <w:pict>
          <v:oval id="Oval 100" o:spid="_x0000_s1056" style="position:absolute;margin-left:201.75pt;margin-top:163pt;width:72.75pt;height:50.2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" fillcolor="white [3201]" strokecolor="#4f81bd [3204]" strokeweight="2pt">
            <v:textbox>
              <w:txbxContent>
                <w:p w:rsidR="00E949FC" w:rsidRDefault="00E949FC" w:rsidP="009B7AD3">
                  <w:pPr>
                    <w:jc w:val="center"/>
                    <w:rPr>
                      <w:rFonts w:ascii="Arial" w:hAnsi="Arial" w:cs="B Nazanin"/>
                      <w:b/>
                      <w:bCs/>
                      <w:color w:val="000000" w:themeColor="text1"/>
                      <w:sz w:val="28"/>
                      <w:szCs w:val="28"/>
                      <w:lang w:bidi="fa-IR"/>
                    </w:rPr>
                  </w:pPr>
                  <w:r>
                    <w:rPr>
                      <w:rFonts w:ascii="Arial" w:hAnsi="Arial" w:cs="B Nazanin"/>
                      <w:b/>
                      <w:bCs/>
                      <w:color w:val="000000" w:themeColor="text1"/>
                      <w:sz w:val="28"/>
                      <w:szCs w:val="28"/>
                      <w:lang w:bidi="fa-IR"/>
                    </w:rPr>
                    <w:t>End</w:t>
                  </w:r>
                </w:p>
              </w:txbxContent>
            </v:textbox>
          </v:oval>
        </w:pict>
      </w:r>
      <w:r>
        <w:rPr>
          <w:noProof/>
          <w:sz w:val="24"/>
          <w:szCs w:val="24"/>
        </w:rPr>
        <w:pict>
          <v:shape id="Straight Arrow Connector 99" o:spid="_x0000_s1058" type="#_x0000_t32" style="position:absolute;margin-left:237.75pt;margin-top:144.25pt;width:0;height:19.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" strokecolor="black [3040]">
            <v:stroke endarrow="open"/>
          </v:shape>
        </w:pict>
      </w:r>
      <w:r>
        <w:rPr>
          <w:noProof/>
          <w:sz w:val="24"/>
          <w:szCs w:val="24"/>
        </w:rPr>
        <w:pict>
          <v:shape id="Straight Arrow Connector 97" o:spid="_x0000_s1057" type="#_x0000_t32" style="position:absolute;margin-left:237pt;margin-top:69.8pt;width:0;height:42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" strokecolor="black [3040]">
            <v:stroke endarrow="open"/>
          </v:shape>
        </w:pict>
      </w:r>
      <w:r w:rsidR="009B7AD3" w:rsidRPr="00507F69">
        <w:rPr>
          <w:sz w:val="24"/>
          <w:szCs w:val="24"/>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229"/>
        <w:gridCol w:w="2216"/>
        <w:gridCol w:w="1642"/>
        <w:gridCol w:w="1443"/>
        <w:gridCol w:w="1376"/>
      </w:tblGrid>
      <w:tr w:rsidR="00C531B6" w:rsidRPr="00507F69" w:rsidTr="00727EE4">
        <w:tc>
          <w:tcPr>
            <w:tcW w:w="0" w:type="auto"/>
          </w:tcPr>
          <w:p w:rsidR="00C531B6" w:rsidRPr="00507F69" w:rsidRDefault="00C531B6" w:rsidP="00507F69">
            <w:pPr>
              <w:spacing w:line="276" w:lineRule="auto"/>
              <w:jc w:val="center"/>
              <w:rPr>
                <w:rFonts w:eastAsiaTheme="minorEastAsia"/>
                <w:sz w:val="24"/>
                <w:szCs w:val="24"/>
                <w:lang w:bidi="fa-IR"/>
              </w:rPr>
            </w:pPr>
            <w:r w:rsidRPr="00507F69">
              <w:rPr>
                <w:rFonts w:eastAsiaTheme="minorEastAsia"/>
                <w:sz w:val="24"/>
                <w:szCs w:val="24"/>
                <w:lang w:bidi="fa-IR"/>
              </w:rPr>
              <w:lastRenderedPageBreak/>
              <w:t>Row</w:t>
            </w:r>
          </w:p>
        </w:tc>
        <w:tc>
          <w:tcPr>
            <w:tcW w:w="2272" w:type="dxa"/>
          </w:tcPr>
          <w:p w:rsidR="00C531B6" w:rsidRPr="00507F69" w:rsidRDefault="00C531B6" w:rsidP="00507F69">
            <w:pPr>
              <w:spacing w:line="276" w:lineRule="auto"/>
              <w:jc w:val="center"/>
              <w:rPr>
                <w:rFonts w:eastAsiaTheme="minorEastAsia"/>
                <w:sz w:val="24"/>
                <w:szCs w:val="24"/>
                <w:lang w:bidi="fa-IR"/>
              </w:rPr>
            </w:pPr>
            <w:r w:rsidRPr="00507F69">
              <w:rPr>
                <w:rFonts w:eastAsiaTheme="minorEastAsia"/>
                <w:sz w:val="24"/>
                <w:szCs w:val="24"/>
                <w:lang w:bidi="fa-IR"/>
              </w:rPr>
              <w:t>Responsible divisions</w:t>
            </w:r>
          </w:p>
        </w:tc>
        <w:tc>
          <w:tcPr>
            <w:tcW w:w="2148" w:type="dxa"/>
          </w:tcPr>
          <w:p w:rsidR="00C531B6" w:rsidRPr="00507F69" w:rsidRDefault="00C531B6" w:rsidP="00507F69">
            <w:pPr>
              <w:spacing w:line="276" w:lineRule="auto"/>
              <w:jc w:val="center"/>
              <w:rPr>
                <w:rFonts w:eastAsiaTheme="minorEastAsia"/>
                <w:sz w:val="24"/>
                <w:szCs w:val="24"/>
                <w:lang w:bidi="fa-IR"/>
              </w:rPr>
            </w:pPr>
            <w:r w:rsidRPr="00507F69">
              <w:rPr>
                <w:rFonts w:eastAsiaTheme="minorEastAsia"/>
                <w:sz w:val="24"/>
                <w:szCs w:val="24"/>
                <w:lang w:bidi="fa-IR"/>
              </w:rPr>
              <w:t>Amenable divisions</w:t>
            </w:r>
          </w:p>
        </w:tc>
        <w:tc>
          <w:tcPr>
            <w:tcW w:w="1697" w:type="dxa"/>
          </w:tcPr>
          <w:p w:rsidR="00C531B6" w:rsidRPr="00507F69" w:rsidRDefault="00C531B6" w:rsidP="00507F69">
            <w:pPr>
              <w:spacing w:line="276" w:lineRule="auto"/>
              <w:jc w:val="center"/>
              <w:rPr>
                <w:rFonts w:eastAsiaTheme="minorEastAsia"/>
                <w:sz w:val="24"/>
                <w:szCs w:val="24"/>
                <w:rtl/>
                <w:lang w:bidi="fa-IR"/>
              </w:rPr>
            </w:pPr>
            <w:r w:rsidRPr="00507F69">
              <w:rPr>
                <w:rFonts w:eastAsiaTheme="minorEastAsia"/>
                <w:sz w:val="24"/>
                <w:szCs w:val="24"/>
                <w:lang w:bidi="fa-IR"/>
              </w:rPr>
              <w:t>Support divisions</w:t>
            </w:r>
          </w:p>
        </w:tc>
        <w:tc>
          <w:tcPr>
            <w:tcW w:w="0" w:type="auto"/>
          </w:tcPr>
          <w:p w:rsidR="00C531B6" w:rsidRPr="00507F69" w:rsidRDefault="00C531B6" w:rsidP="00507F69">
            <w:pPr>
              <w:spacing w:line="276" w:lineRule="auto"/>
              <w:jc w:val="center"/>
              <w:rPr>
                <w:rFonts w:eastAsiaTheme="minorEastAsia"/>
                <w:sz w:val="24"/>
                <w:szCs w:val="24"/>
                <w:lang w:bidi="fa-IR"/>
              </w:rPr>
            </w:pPr>
            <w:r w:rsidRPr="00507F69">
              <w:rPr>
                <w:rFonts w:eastAsiaTheme="minorEastAsia"/>
                <w:sz w:val="24"/>
                <w:szCs w:val="24"/>
                <w:lang w:bidi="fa-IR"/>
              </w:rPr>
              <w:t>Consultation divisions</w:t>
            </w:r>
          </w:p>
        </w:tc>
        <w:tc>
          <w:tcPr>
            <w:tcW w:w="0" w:type="auto"/>
          </w:tcPr>
          <w:p w:rsidR="00C531B6" w:rsidRPr="00507F69" w:rsidRDefault="00C531B6" w:rsidP="00507F69">
            <w:pPr>
              <w:spacing w:line="276" w:lineRule="auto"/>
              <w:jc w:val="center"/>
              <w:rPr>
                <w:rFonts w:eastAsiaTheme="minorEastAsia"/>
                <w:sz w:val="24"/>
                <w:szCs w:val="24"/>
                <w:lang w:bidi="fa-IR"/>
              </w:rPr>
            </w:pPr>
            <w:r w:rsidRPr="00507F69">
              <w:rPr>
                <w:rFonts w:eastAsiaTheme="minorEastAsia"/>
                <w:sz w:val="24"/>
                <w:szCs w:val="24"/>
                <w:lang w:bidi="fa-IR"/>
              </w:rPr>
              <w:t>Notification</w:t>
            </w:r>
          </w:p>
        </w:tc>
      </w:tr>
      <w:tr w:rsidR="00C531B6" w:rsidRPr="00507F69" w:rsidTr="00727EE4">
        <w:tc>
          <w:tcPr>
            <w:tcW w:w="0" w:type="auto"/>
          </w:tcPr>
          <w:p w:rsidR="00C531B6" w:rsidRPr="00507F69" w:rsidRDefault="00C531B6" w:rsidP="00507F69">
            <w:pPr>
              <w:spacing w:line="276" w:lineRule="auto"/>
              <w:jc w:val="center"/>
              <w:rPr>
                <w:rFonts w:eastAsiaTheme="minorEastAsia"/>
                <w:sz w:val="24"/>
                <w:szCs w:val="24"/>
                <w:lang w:bidi="fa-IR"/>
              </w:rPr>
            </w:pPr>
            <w:r w:rsidRPr="00507F69">
              <w:rPr>
                <w:rFonts w:eastAsiaTheme="minorEastAsia"/>
                <w:sz w:val="24"/>
                <w:szCs w:val="24"/>
                <w:lang w:bidi="fa-IR"/>
              </w:rPr>
              <w:t>1</w:t>
            </w:r>
          </w:p>
        </w:tc>
        <w:tc>
          <w:tcPr>
            <w:tcW w:w="2272" w:type="dxa"/>
          </w:tcPr>
          <w:p w:rsidR="00C531B6" w:rsidRPr="00507F69" w:rsidRDefault="00C531B6" w:rsidP="00507F69">
            <w:pPr>
              <w:spacing w:line="276" w:lineRule="auto"/>
              <w:jc w:val="center"/>
              <w:rPr>
                <w:rFonts w:eastAsiaTheme="minorEastAsia"/>
                <w:sz w:val="24"/>
                <w:szCs w:val="24"/>
                <w:lang w:bidi="fa-IR"/>
              </w:rPr>
            </w:pPr>
            <w:r w:rsidRPr="00507F69">
              <w:rPr>
                <w:rFonts w:eastAsiaTheme="minorEastAsia"/>
                <w:sz w:val="24"/>
                <w:szCs w:val="24"/>
                <w:lang w:bidi="fa-IR"/>
              </w:rPr>
              <w:t>Plan executor (startup and commissioning committee)/project manager</w:t>
            </w:r>
          </w:p>
        </w:tc>
        <w:tc>
          <w:tcPr>
            <w:tcW w:w="2148" w:type="dxa"/>
          </w:tcPr>
          <w:p w:rsidR="00C531B6" w:rsidRPr="00507F69" w:rsidRDefault="00C531B6" w:rsidP="00507F69">
            <w:pPr>
              <w:spacing w:line="276" w:lineRule="auto"/>
              <w:jc w:val="center"/>
              <w:rPr>
                <w:rFonts w:eastAsiaTheme="minorEastAsia"/>
                <w:sz w:val="24"/>
                <w:szCs w:val="24"/>
                <w:lang w:bidi="fa-IR"/>
              </w:rPr>
            </w:pPr>
            <w:r w:rsidRPr="00507F69">
              <w:rPr>
                <w:rFonts w:eastAsiaTheme="minorEastAsia"/>
                <w:sz w:val="24"/>
                <w:szCs w:val="24"/>
                <w:lang w:bidi="fa-IR"/>
              </w:rPr>
              <w:t>CEO</w:t>
            </w:r>
          </w:p>
          <w:p w:rsidR="00C531B6" w:rsidRPr="00507F69" w:rsidRDefault="00C531B6" w:rsidP="00507F69">
            <w:pPr>
              <w:spacing w:line="276" w:lineRule="auto"/>
              <w:jc w:val="center"/>
              <w:rPr>
                <w:rFonts w:eastAsiaTheme="minorEastAsia"/>
                <w:sz w:val="24"/>
                <w:szCs w:val="24"/>
                <w:lang w:bidi="fa-IR"/>
              </w:rPr>
            </w:pPr>
            <w:r w:rsidRPr="00507F69">
              <w:rPr>
                <w:rFonts w:eastAsiaTheme="minorEastAsia"/>
                <w:sz w:val="24"/>
                <w:szCs w:val="24"/>
                <w:lang w:bidi="fa-IR"/>
              </w:rPr>
              <w:t>Plan executor</w:t>
            </w:r>
          </w:p>
        </w:tc>
        <w:tc>
          <w:tcPr>
            <w:tcW w:w="1697" w:type="dxa"/>
          </w:tcPr>
          <w:p w:rsidR="00C531B6" w:rsidRPr="00507F69" w:rsidRDefault="00C531B6" w:rsidP="00507F69">
            <w:pPr>
              <w:spacing w:line="276" w:lineRule="auto"/>
              <w:jc w:val="center"/>
              <w:rPr>
                <w:rFonts w:eastAsiaTheme="minorEastAsia"/>
                <w:sz w:val="24"/>
                <w:szCs w:val="24"/>
                <w:rtl/>
                <w:lang w:bidi="fa-IR"/>
              </w:rPr>
            </w:pPr>
            <w:r w:rsidRPr="00507F69">
              <w:rPr>
                <w:rFonts w:eastAsiaTheme="minorEastAsia"/>
                <w:sz w:val="24"/>
                <w:szCs w:val="24"/>
                <w:lang w:bidi="fa-IR"/>
              </w:rPr>
              <w:t>Managers of the respective staff and operational units (operations, engineering, etc.)</w:t>
            </w:r>
          </w:p>
        </w:tc>
        <w:tc>
          <w:tcPr>
            <w:tcW w:w="0" w:type="auto"/>
          </w:tcPr>
          <w:p w:rsidR="00C531B6" w:rsidRPr="00507F69" w:rsidRDefault="00C531B6" w:rsidP="00507F69">
            <w:pPr>
              <w:spacing w:line="276" w:lineRule="auto"/>
              <w:jc w:val="center"/>
              <w:rPr>
                <w:rFonts w:eastAsiaTheme="minorEastAsia"/>
                <w:sz w:val="24"/>
                <w:szCs w:val="24"/>
                <w:lang w:bidi="fa-IR"/>
              </w:rPr>
            </w:pPr>
            <w:r w:rsidRPr="00507F69">
              <w:rPr>
                <w:rFonts w:eastAsiaTheme="minorEastAsia"/>
                <w:sz w:val="24"/>
                <w:szCs w:val="24"/>
                <w:lang w:bidi="fa-IR"/>
              </w:rPr>
              <w:t>HSE</w:t>
            </w:r>
          </w:p>
        </w:tc>
        <w:tc>
          <w:tcPr>
            <w:tcW w:w="0" w:type="auto"/>
          </w:tcPr>
          <w:p w:rsidR="00C531B6" w:rsidRPr="00507F69" w:rsidRDefault="00C531B6" w:rsidP="00507F69">
            <w:pPr>
              <w:spacing w:line="276" w:lineRule="auto"/>
              <w:jc w:val="center"/>
              <w:rPr>
                <w:rFonts w:eastAsiaTheme="minorEastAsia"/>
                <w:sz w:val="24"/>
                <w:szCs w:val="24"/>
                <w:lang w:bidi="fa-IR"/>
              </w:rPr>
            </w:pPr>
            <w:r w:rsidRPr="00507F69">
              <w:rPr>
                <w:rFonts w:eastAsiaTheme="minorEastAsia"/>
                <w:sz w:val="24"/>
                <w:szCs w:val="24"/>
                <w:lang w:bidi="fa-IR"/>
              </w:rPr>
              <w:t>Training</w:t>
            </w:r>
          </w:p>
        </w:tc>
      </w:tr>
      <w:tr w:rsidR="00C531B6" w:rsidRPr="00507F69" w:rsidTr="00727EE4">
        <w:tc>
          <w:tcPr>
            <w:tcW w:w="0" w:type="auto"/>
          </w:tcPr>
          <w:p w:rsidR="00C531B6" w:rsidRPr="00507F69" w:rsidRDefault="00C531B6" w:rsidP="00507F69">
            <w:pPr>
              <w:spacing w:line="276" w:lineRule="auto"/>
              <w:jc w:val="center"/>
              <w:rPr>
                <w:rFonts w:eastAsiaTheme="minorEastAsia"/>
                <w:sz w:val="24"/>
                <w:szCs w:val="24"/>
                <w:lang w:bidi="fa-IR"/>
              </w:rPr>
            </w:pPr>
            <w:r w:rsidRPr="00507F69">
              <w:rPr>
                <w:rFonts w:eastAsiaTheme="minorEastAsia"/>
                <w:sz w:val="24"/>
                <w:szCs w:val="24"/>
                <w:lang w:bidi="fa-IR"/>
              </w:rPr>
              <w:t>2</w:t>
            </w:r>
          </w:p>
        </w:tc>
        <w:tc>
          <w:tcPr>
            <w:tcW w:w="2272" w:type="dxa"/>
          </w:tcPr>
          <w:p w:rsidR="00C531B6" w:rsidRPr="00507F69" w:rsidRDefault="00C531B6" w:rsidP="00507F69">
            <w:pPr>
              <w:spacing w:line="276" w:lineRule="auto"/>
              <w:jc w:val="center"/>
              <w:rPr>
                <w:rFonts w:eastAsiaTheme="minorEastAsia"/>
                <w:sz w:val="24"/>
                <w:szCs w:val="24"/>
                <w:lang w:bidi="fa-IR"/>
              </w:rPr>
            </w:pPr>
            <w:r w:rsidRPr="00507F69">
              <w:rPr>
                <w:rFonts w:eastAsiaTheme="minorEastAsia"/>
                <w:sz w:val="24"/>
                <w:szCs w:val="24"/>
                <w:lang w:bidi="fa-IR"/>
              </w:rPr>
              <w:t>startup and commissioning committee/project manager</w:t>
            </w:r>
          </w:p>
        </w:tc>
        <w:tc>
          <w:tcPr>
            <w:tcW w:w="2148" w:type="dxa"/>
          </w:tcPr>
          <w:p w:rsidR="00C531B6" w:rsidRPr="00507F69" w:rsidRDefault="00C531B6" w:rsidP="00507F69">
            <w:pPr>
              <w:spacing w:line="276" w:lineRule="auto"/>
              <w:jc w:val="center"/>
              <w:rPr>
                <w:rFonts w:eastAsiaTheme="minorEastAsia"/>
                <w:sz w:val="24"/>
                <w:szCs w:val="24"/>
                <w:lang w:bidi="fa-IR"/>
              </w:rPr>
            </w:pPr>
            <w:r w:rsidRPr="00507F69">
              <w:rPr>
                <w:rFonts w:eastAsiaTheme="minorEastAsia"/>
                <w:sz w:val="24"/>
                <w:szCs w:val="24"/>
                <w:lang w:bidi="fa-IR"/>
              </w:rPr>
              <w:t>Plan executor/project manager</w:t>
            </w:r>
          </w:p>
        </w:tc>
        <w:tc>
          <w:tcPr>
            <w:tcW w:w="1697" w:type="dxa"/>
          </w:tcPr>
          <w:p w:rsidR="00C531B6" w:rsidRPr="00507F69" w:rsidRDefault="00C531B6" w:rsidP="00507F69">
            <w:pPr>
              <w:spacing w:line="276" w:lineRule="auto"/>
              <w:jc w:val="center"/>
              <w:rPr>
                <w:rFonts w:eastAsiaTheme="minorEastAsia"/>
                <w:sz w:val="24"/>
                <w:szCs w:val="24"/>
                <w:lang w:bidi="fa-IR"/>
              </w:rPr>
            </w:pPr>
          </w:p>
        </w:tc>
        <w:tc>
          <w:tcPr>
            <w:tcW w:w="0" w:type="auto"/>
          </w:tcPr>
          <w:p w:rsidR="00C531B6" w:rsidRPr="00507F69" w:rsidRDefault="00C531B6" w:rsidP="00507F69">
            <w:pPr>
              <w:spacing w:line="276" w:lineRule="auto"/>
              <w:jc w:val="center"/>
              <w:rPr>
                <w:rFonts w:eastAsiaTheme="minorEastAsia"/>
                <w:sz w:val="24"/>
                <w:szCs w:val="24"/>
                <w:lang w:bidi="fa-IR"/>
              </w:rPr>
            </w:pPr>
            <w:r w:rsidRPr="00507F69">
              <w:rPr>
                <w:rFonts w:eastAsiaTheme="minorEastAsia"/>
                <w:sz w:val="24"/>
                <w:szCs w:val="24"/>
                <w:lang w:bidi="fa-IR"/>
              </w:rPr>
              <w:t>HSE</w:t>
            </w:r>
          </w:p>
        </w:tc>
        <w:tc>
          <w:tcPr>
            <w:tcW w:w="0" w:type="auto"/>
          </w:tcPr>
          <w:p w:rsidR="00C531B6" w:rsidRPr="00507F69" w:rsidRDefault="00C531B6" w:rsidP="00507F69">
            <w:pPr>
              <w:spacing w:line="276" w:lineRule="auto"/>
              <w:jc w:val="center"/>
              <w:rPr>
                <w:rFonts w:eastAsiaTheme="minorEastAsia"/>
                <w:sz w:val="24"/>
                <w:szCs w:val="24"/>
                <w:lang w:bidi="fa-IR"/>
              </w:rPr>
            </w:pPr>
          </w:p>
        </w:tc>
      </w:tr>
      <w:tr w:rsidR="00C531B6" w:rsidRPr="00507F69" w:rsidTr="00727EE4">
        <w:tc>
          <w:tcPr>
            <w:tcW w:w="0" w:type="auto"/>
          </w:tcPr>
          <w:p w:rsidR="00C531B6" w:rsidRPr="00507F69" w:rsidRDefault="00C531B6" w:rsidP="00507F69">
            <w:pPr>
              <w:spacing w:line="276" w:lineRule="auto"/>
              <w:jc w:val="center"/>
              <w:rPr>
                <w:rFonts w:eastAsiaTheme="minorEastAsia"/>
                <w:sz w:val="24"/>
                <w:szCs w:val="24"/>
                <w:lang w:bidi="fa-IR"/>
              </w:rPr>
            </w:pPr>
            <w:r w:rsidRPr="00507F69">
              <w:rPr>
                <w:rFonts w:eastAsiaTheme="minorEastAsia"/>
                <w:sz w:val="24"/>
                <w:szCs w:val="24"/>
                <w:lang w:bidi="fa-IR"/>
              </w:rPr>
              <w:t>3</w:t>
            </w:r>
          </w:p>
        </w:tc>
        <w:tc>
          <w:tcPr>
            <w:tcW w:w="2272" w:type="dxa"/>
          </w:tcPr>
          <w:p w:rsidR="00C531B6" w:rsidRPr="00507F69" w:rsidRDefault="00C531B6" w:rsidP="00507F69">
            <w:pPr>
              <w:spacing w:line="276" w:lineRule="auto"/>
              <w:jc w:val="center"/>
              <w:rPr>
                <w:rFonts w:eastAsiaTheme="minorEastAsia"/>
                <w:sz w:val="24"/>
                <w:szCs w:val="24"/>
                <w:lang w:bidi="fa-IR"/>
              </w:rPr>
            </w:pPr>
            <w:r w:rsidRPr="00507F69">
              <w:rPr>
                <w:rFonts w:eastAsiaTheme="minorEastAsia"/>
                <w:sz w:val="24"/>
                <w:szCs w:val="24"/>
                <w:lang w:bidi="fa-IR"/>
              </w:rPr>
              <w:t>Plan executor</w:t>
            </w:r>
          </w:p>
        </w:tc>
        <w:tc>
          <w:tcPr>
            <w:tcW w:w="2148" w:type="dxa"/>
          </w:tcPr>
          <w:p w:rsidR="00C531B6" w:rsidRPr="00507F69" w:rsidRDefault="00C531B6" w:rsidP="00507F69">
            <w:pPr>
              <w:spacing w:line="276" w:lineRule="auto"/>
              <w:jc w:val="center"/>
              <w:rPr>
                <w:rFonts w:eastAsiaTheme="minorEastAsia"/>
                <w:sz w:val="24"/>
                <w:szCs w:val="24"/>
                <w:lang w:bidi="fa-IR"/>
              </w:rPr>
            </w:pPr>
            <w:r w:rsidRPr="00507F69">
              <w:rPr>
                <w:rFonts w:eastAsiaTheme="minorEastAsia"/>
                <w:sz w:val="24"/>
                <w:szCs w:val="24"/>
                <w:lang w:bidi="fa-IR"/>
              </w:rPr>
              <w:t>Plan executor/project manager</w:t>
            </w:r>
          </w:p>
        </w:tc>
        <w:tc>
          <w:tcPr>
            <w:tcW w:w="1697" w:type="dxa"/>
          </w:tcPr>
          <w:p w:rsidR="00C531B6" w:rsidRPr="00507F69" w:rsidRDefault="00C531B6" w:rsidP="00507F69">
            <w:pPr>
              <w:spacing w:line="276" w:lineRule="auto"/>
              <w:jc w:val="center"/>
              <w:rPr>
                <w:rFonts w:eastAsiaTheme="minorEastAsia"/>
                <w:sz w:val="24"/>
                <w:szCs w:val="24"/>
                <w:lang w:bidi="fa-IR"/>
              </w:rPr>
            </w:pPr>
          </w:p>
        </w:tc>
        <w:tc>
          <w:tcPr>
            <w:tcW w:w="0" w:type="auto"/>
          </w:tcPr>
          <w:p w:rsidR="00C531B6" w:rsidRPr="00507F69" w:rsidRDefault="00C531B6" w:rsidP="00507F69">
            <w:pPr>
              <w:spacing w:line="276" w:lineRule="auto"/>
              <w:jc w:val="center"/>
              <w:rPr>
                <w:rFonts w:eastAsiaTheme="minorEastAsia"/>
                <w:sz w:val="24"/>
                <w:szCs w:val="24"/>
                <w:lang w:bidi="fa-IR"/>
              </w:rPr>
            </w:pPr>
            <w:r w:rsidRPr="00507F69">
              <w:rPr>
                <w:rFonts w:eastAsiaTheme="minorEastAsia"/>
                <w:sz w:val="24"/>
                <w:szCs w:val="24"/>
                <w:lang w:bidi="fa-IR"/>
              </w:rPr>
              <w:t>HSE</w:t>
            </w:r>
          </w:p>
        </w:tc>
        <w:tc>
          <w:tcPr>
            <w:tcW w:w="0" w:type="auto"/>
          </w:tcPr>
          <w:p w:rsidR="00C531B6" w:rsidRPr="00507F69" w:rsidRDefault="00C531B6" w:rsidP="00507F69">
            <w:pPr>
              <w:spacing w:line="276" w:lineRule="auto"/>
              <w:jc w:val="center"/>
              <w:rPr>
                <w:rFonts w:eastAsiaTheme="minorEastAsia"/>
                <w:sz w:val="24"/>
                <w:szCs w:val="24"/>
                <w:lang w:bidi="fa-IR"/>
              </w:rPr>
            </w:pPr>
          </w:p>
        </w:tc>
      </w:tr>
      <w:tr w:rsidR="00C531B6" w:rsidRPr="00507F69" w:rsidTr="009B7AD3">
        <w:tc>
          <w:tcPr>
            <w:tcW w:w="0" w:type="auto"/>
          </w:tcPr>
          <w:p w:rsidR="00C531B6" w:rsidRPr="00507F69" w:rsidRDefault="00C531B6" w:rsidP="00507F69">
            <w:pPr>
              <w:spacing w:line="276" w:lineRule="auto"/>
              <w:jc w:val="center"/>
              <w:rPr>
                <w:rFonts w:eastAsiaTheme="minorEastAsia"/>
                <w:sz w:val="24"/>
                <w:szCs w:val="24"/>
                <w:lang w:bidi="fa-IR"/>
              </w:rPr>
            </w:pPr>
            <w:r w:rsidRPr="00507F69">
              <w:rPr>
                <w:rFonts w:eastAsiaTheme="minorEastAsia"/>
                <w:sz w:val="24"/>
                <w:szCs w:val="24"/>
                <w:lang w:bidi="fa-IR"/>
              </w:rPr>
              <w:t>4</w:t>
            </w:r>
          </w:p>
          <w:p w:rsidR="00C531B6" w:rsidRPr="00507F69" w:rsidRDefault="00C531B6" w:rsidP="00507F69">
            <w:pPr>
              <w:spacing w:line="276" w:lineRule="auto"/>
              <w:jc w:val="center"/>
              <w:rPr>
                <w:rFonts w:eastAsiaTheme="minorEastAsia"/>
                <w:sz w:val="24"/>
                <w:szCs w:val="24"/>
                <w:lang w:bidi="fa-IR"/>
              </w:rPr>
            </w:pPr>
            <w:r w:rsidRPr="00507F69">
              <w:rPr>
                <w:rFonts w:eastAsiaTheme="minorEastAsia"/>
                <w:sz w:val="24"/>
                <w:szCs w:val="24"/>
                <w:lang w:bidi="fa-IR"/>
              </w:rPr>
              <w:t>5</w:t>
            </w:r>
          </w:p>
          <w:p w:rsidR="00C531B6" w:rsidRPr="00507F69" w:rsidRDefault="00C531B6" w:rsidP="00507F69">
            <w:pPr>
              <w:spacing w:line="276" w:lineRule="auto"/>
              <w:jc w:val="center"/>
              <w:rPr>
                <w:rFonts w:eastAsiaTheme="minorEastAsia"/>
                <w:sz w:val="24"/>
                <w:szCs w:val="24"/>
                <w:lang w:bidi="fa-IR"/>
              </w:rPr>
            </w:pPr>
            <w:r w:rsidRPr="00507F69">
              <w:rPr>
                <w:rFonts w:eastAsiaTheme="minorEastAsia"/>
                <w:sz w:val="24"/>
                <w:szCs w:val="24"/>
                <w:lang w:bidi="fa-IR"/>
              </w:rPr>
              <w:t>6</w:t>
            </w:r>
          </w:p>
        </w:tc>
        <w:tc>
          <w:tcPr>
            <w:tcW w:w="2272" w:type="dxa"/>
          </w:tcPr>
          <w:p w:rsidR="00C531B6" w:rsidRPr="00507F69" w:rsidRDefault="00C531B6" w:rsidP="00507F69">
            <w:pPr>
              <w:spacing w:line="276" w:lineRule="auto"/>
              <w:jc w:val="center"/>
              <w:rPr>
                <w:rFonts w:eastAsiaTheme="minorEastAsia"/>
                <w:sz w:val="24"/>
                <w:szCs w:val="24"/>
                <w:lang w:bidi="fa-IR"/>
              </w:rPr>
            </w:pPr>
            <w:r w:rsidRPr="00507F69">
              <w:rPr>
                <w:rFonts w:eastAsiaTheme="minorEastAsia"/>
                <w:sz w:val="24"/>
                <w:szCs w:val="24"/>
                <w:lang w:bidi="fa-IR"/>
              </w:rPr>
              <w:t>Team leader/PSSR coordinator/startup and commissioning committee</w:t>
            </w:r>
          </w:p>
        </w:tc>
        <w:tc>
          <w:tcPr>
            <w:tcW w:w="2148" w:type="dxa"/>
          </w:tcPr>
          <w:p w:rsidR="00C531B6" w:rsidRPr="00507F69" w:rsidRDefault="00C531B6" w:rsidP="00507F69">
            <w:pPr>
              <w:spacing w:line="276" w:lineRule="auto"/>
              <w:jc w:val="center"/>
              <w:rPr>
                <w:rFonts w:eastAsiaTheme="minorEastAsia"/>
                <w:sz w:val="24"/>
                <w:szCs w:val="24"/>
                <w:lang w:bidi="fa-IR"/>
              </w:rPr>
            </w:pPr>
            <w:r w:rsidRPr="00507F69">
              <w:rPr>
                <w:rFonts w:eastAsiaTheme="minorEastAsia"/>
                <w:sz w:val="24"/>
                <w:szCs w:val="24"/>
                <w:lang w:bidi="fa-IR"/>
              </w:rPr>
              <w:t>Plan executor/project manager</w:t>
            </w:r>
          </w:p>
        </w:tc>
        <w:tc>
          <w:tcPr>
            <w:tcW w:w="4336" w:type="dxa"/>
            <w:gridSpan w:val="3"/>
          </w:tcPr>
          <w:p w:rsidR="00C531B6" w:rsidRPr="00507F69" w:rsidRDefault="00C531B6" w:rsidP="00507F69">
            <w:pPr>
              <w:spacing w:line="276" w:lineRule="auto"/>
              <w:jc w:val="center"/>
              <w:rPr>
                <w:rFonts w:eastAsiaTheme="minorEastAsia"/>
                <w:sz w:val="24"/>
                <w:szCs w:val="24"/>
                <w:lang w:bidi="fa-IR"/>
              </w:rPr>
            </w:pPr>
          </w:p>
        </w:tc>
      </w:tr>
      <w:tr w:rsidR="00C531B6" w:rsidRPr="00507F69" w:rsidTr="00727EE4">
        <w:tc>
          <w:tcPr>
            <w:tcW w:w="0" w:type="auto"/>
          </w:tcPr>
          <w:p w:rsidR="00C531B6" w:rsidRPr="00507F69" w:rsidRDefault="00C531B6" w:rsidP="00507F69">
            <w:pPr>
              <w:spacing w:line="276" w:lineRule="auto"/>
              <w:jc w:val="center"/>
              <w:rPr>
                <w:rFonts w:eastAsiaTheme="minorEastAsia"/>
                <w:sz w:val="24"/>
                <w:szCs w:val="24"/>
                <w:lang w:bidi="fa-IR"/>
              </w:rPr>
            </w:pPr>
            <w:r w:rsidRPr="00507F69">
              <w:rPr>
                <w:rFonts w:eastAsiaTheme="minorEastAsia"/>
                <w:sz w:val="24"/>
                <w:szCs w:val="24"/>
                <w:lang w:bidi="fa-IR"/>
              </w:rPr>
              <w:t>7</w:t>
            </w:r>
          </w:p>
        </w:tc>
        <w:tc>
          <w:tcPr>
            <w:tcW w:w="2272" w:type="dxa"/>
          </w:tcPr>
          <w:p w:rsidR="00C531B6" w:rsidRPr="00507F69" w:rsidRDefault="00C531B6" w:rsidP="00507F69">
            <w:pPr>
              <w:spacing w:line="276" w:lineRule="auto"/>
              <w:jc w:val="center"/>
              <w:rPr>
                <w:rFonts w:eastAsiaTheme="minorEastAsia"/>
                <w:sz w:val="24"/>
                <w:szCs w:val="24"/>
                <w:lang w:bidi="fa-IR"/>
              </w:rPr>
            </w:pPr>
            <w:r w:rsidRPr="00507F69">
              <w:rPr>
                <w:rFonts w:eastAsiaTheme="minorEastAsia"/>
                <w:sz w:val="24"/>
                <w:szCs w:val="24"/>
                <w:lang w:bidi="fa-IR"/>
              </w:rPr>
              <w:t>PSSR team leader</w:t>
            </w:r>
          </w:p>
        </w:tc>
        <w:tc>
          <w:tcPr>
            <w:tcW w:w="2148" w:type="dxa"/>
          </w:tcPr>
          <w:p w:rsidR="00C531B6" w:rsidRPr="00507F69" w:rsidRDefault="00C531B6" w:rsidP="00507F69">
            <w:pPr>
              <w:spacing w:line="276" w:lineRule="auto"/>
              <w:jc w:val="center"/>
              <w:rPr>
                <w:rFonts w:eastAsiaTheme="minorEastAsia"/>
                <w:sz w:val="24"/>
                <w:szCs w:val="24"/>
                <w:lang w:bidi="fa-IR"/>
              </w:rPr>
            </w:pPr>
            <w:r w:rsidRPr="00507F69">
              <w:rPr>
                <w:rFonts w:eastAsiaTheme="minorEastAsia"/>
                <w:sz w:val="24"/>
                <w:szCs w:val="24"/>
                <w:lang w:bidi="fa-IR"/>
              </w:rPr>
              <w:t>Plan executor/project manager</w:t>
            </w:r>
          </w:p>
        </w:tc>
        <w:tc>
          <w:tcPr>
            <w:tcW w:w="1697" w:type="dxa"/>
          </w:tcPr>
          <w:p w:rsidR="00C531B6" w:rsidRPr="00507F69" w:rsidRDefault="00C531B6" w:rsidP="00507F69">
            <w:pPr>
              <w:spacing w:line="276" w:lineRule="auto"/>
              <w:jc w:val="center"/>
              <w:rPr>
                <w:rFonts w:eastAsiaTheme="minorEastAsia"/>
                <w:sz w:val="24"/>
                <w:szCs w:val="24"/>
                <w:lang w:bidi="fa-IR"/>
              </w:rPr>
            </w:pPr>
            <w:r w:rsidRPr="00507F69">
              <w:rPr>
                <w:rFonts w:eastAsiaTheme="minorEastAsia"/>
                <w:sz w:val="24"/>
                <w:szCs w:val="24"/>
                <w:lang w:bidi="fa-IR"/>
              </w:rPr>
              <w:t>HSE</w:t>
            </w:r>
          </w:p>
        </w:tc>
        <w:tc>
          <w:tcPr>
            <w:tcW w:w="0" w:type="auto"/>
          </w:tcPr>
          <w:p w:rsidR="00C531B6" w:rsidRPr="00507F69" w:rsidRDefault="00C531B6" w:rsidP="00507F69">
            <w:pPr>
              <w:spacing w:line="276" w:lineRule="auto"/>
              <w:jc w:val="center"/>
              <w:rPr>
                <w:rFonts w:eastAsiaTheme="minorEastAsia"/>
                <w:sz w:val="24"/>
                <w:szCs w:val="24"/>
                <w:lang w:bidi="fa-IR"/>
              </w:rPr>
            </w:pPr>
            <w:r w:rsidRPr="00507F69">
              <w:rPr>
                <w:rFonts w:eastAsiaTheme="minorEastAsia"/>
                <w:sz w:val="24"/>
                <w:szCs w:val="24"/>
                <w:lang w:bidi="fa-IR"/>
              </w:rPr>
              <w:t>HSE</w:t>
            </w:r>
          </w:p>
        </w:tc>
        <w:tc>
          <w:tcPr>
            <w:tcW w:w="0" w:type="auto"/>
          </w:tcPr>
          <w:p w:rsidR="00C531B6" w:rsidRPr="00507F69" w:rsidRDefault="00C531B6" w:rsidP="00507F69">
            <w:pPr>
              <w:spacing w:line="276" w:lineRule="auto"/>
              <w:jc w:val="center"/>
              <w:rPr>
                <w:rFonts w:eastAsiaTheme="minorEastAsia"/>
                <w:sz w:val="24"/>
                <w:szCs w:val="24"/>
                <w:lang w:bidi="fa-IR"/>
              </w:rPr>
            </w:pPr>
          </w:p>
        </w:tc>
      </w:tr>
      <w:tr w:rsidR="00C531B6" w:rsidRPr="00507F69" w:rsidTr="00727EE4">
        <w:tc>
          <w:tcPr>
            <w:tcW w:w="0" w:type="auto"/>
          </w:tcPr>
          <w:p w:rsidR="00C531B6" w:rsidRPr="00507F69" w:rsidRDefault="00C531B6" w:rsidP="00507F69">
            <w:pPr>
              <w:spacing w:line="276" w:lineRule="auto"/>
              <w:jc w:val="center"/>
              <w:rPr>
                <w:rFonts w:eastAsiaTheme="minorEastAsia"/>
                <w:sz w:val="24"/>
                <w:szCs w:val="24"/>
                <w:lang w:bidi="fa-IR"/>
              </w:rPr>
            </w:pPr>
            <w:r w:rsidRPr="00507F69">
              <w:rPr>
                <w:rFonts w:eastAsiaTheme="minorEastAsia"/>
                <w:sz w:val="24"/>
                <w:szCs w:val="24"/>
                <w:lang w:bidi="fa-IR"/>
              </w:rPr>
              <w:t>8</w:t>
            </w:r>
          </w:p>
        </w:tc>
        <w:tc>
          <w:tcPr>
            <w:tcW w:w="2272" w:type="dxa"/>
          </w:tcPr>
          <w:p w:rsidR="00C531B6" w:rsidRPr="00507F69" w:rsidRDefault="00C531B6" w:rsidP="00507F69">
            <w:pPr>
              <w:spacing w:line="276" w:lineRule="auto"/>
              <w:jc w:val="center"/>
              <w:rPr>
                <w:rFonts w:eastAsiaTheme="minorEastAsia"/>
                <w:sz w:val="24"/>
                <w:szCs w:val="24"/>
                <w:lang w:bidi="fa-IR"/>
              </w:rPr>
            </w:pPr>
            <w:r w:rsidRPr="00507F69">
              <w:rPr>
                <w:rFonts w:eastAsiaTheme="minorEastAsia"/>
                <w:sz w:val="24"/>
                <w:szCs w:val="24"/>
                <w:lang w:bidi="fa-IR"/>
              </w:rPr>
              <w:t>PSSR team leader and coordinator and HSE office</w:t>
            </w:r>
          </w:p>
        </w:tc>
        <w:tc>
          <w:tcPr>
            <w:tcW w:w="2148" w:type="dxa"/>
          </w:tcPr>
          <w:p w:rsidR="00C531B6" w:rsidRPr="00507F69" w:rsidRDefault="00C531B6" w:rsidP="00507F69">
            <w:pPr>
              <w:spacing w:line="276" w:lineRule="auto"/>
              <w:jc w:val="center"/>
              <w:rPr>
                <w:rFonts w:eastAsiaTheme="minorEastAsia"/>
                <w:sz w:val="24"/>
                <w:szCs w:val="24"/>
                <w:lang w:bidi="fa-IR"/>
              </w:rPr>
            </w:pPr>
            <w:r w:rsidRPr="00507F69">
              <w:rPr>
                <w:rFonts w:eastAsiaTheme="minorEastAsia"/>
                <w:sz w:val="24"/>
                <w:szCs w:val="24"/>
                <w:lang w:bidi="fa-IR"/>
              </w:rPr>
              <w:t>Plan executor/project manager/coordinator</w:t>
            </w:r>
          </w:p>
        </w:tc>
        <w:tc>
          <w:tcPr>
            <w:tcW w:w="1697" w:type="dxa"/>
          </w:tcPr>
          <w:p w:rsidR="00C531B6" w:rsidRPr="00507F69" w:rsidRDefault="00C531B6" w:rsidP="00507F69">
            <w:pPr>
              <w:spacing w:line="276" w:lineRule="auto"/>
              <w:jc w:val="center"/>
              <w:rPr>
                <w:rFonts w:eastAsiaTheme="minorEastAsia"/>
                <w:sz w:val="24"/>
                <w:szCs w:val="24"/>
                <w:lang w:bidi="fa-IR"/>
              </w:rPr>
            </w:pPr>
          </w:p>
        </w:tc>
        <w:tc>
          <w:tcPr>
            <w:tcW w:w="0" w:type="auto"/>
          </w:tcPr>
          <w:p w:rsidR="00C531B6" w:rsidRPr="00507F69" w:rsidRDefault="00C531B6" w:rsidP="00507F69">
            <w:pPr>
              <w:spacing w:line="276" w:lineRule="auto"/>
              <w:jc w:val="center"/>
              <w:rPr>
                <w:rFonts w:eastAsiaTheme="minorEastAsia"/>
                <w:sz w:val="24"/>
                <w:szCs w:val="24"/>
                <w:lang w:bidi="fa-IR"/>
              </w:rPr>
            </w:pPr>
            <w:r w:rsidRPr="00507F69">
              <w:rPr>
                <w:rFonts w:eastAsiaTheme="minorEastAsia"/>
                <w:sz w:val="24"/>
                <w:szCs w:val="24"/>
                <w:lang w:bidi="fa-IR"/>
              </w:rPr>
              <w:t>HSE</w:t>
            </w:r>
          </w:p>
        </w:tc>
        <w:tc>
          <w:tcPr>
            <w:tcW w:w="0" w:type="auto"/>
          </w:tcPr>
          <w:p w:rsidR="00C531B6" w:rsidRPr="00507F69" w:rsidRDefault="00C531B6" w:rsidP="00507F69">
            <w:pPr>
              <w:spacing w:line="276" w:lineRule="auto"/>
              <w:jc w:val="center"/>
              <w:rPr>
                <w:rFonts w:eastAsiaTheme="minorEastAsia"/>
                <w:sz w:val="24"/>
                <w:szCs w:val="24"/>
                <w:lang w:bidi="fa-IR"/>
              </w:rPr>
            </w:pPr>
            <w:r w:rsidRPr="00507F69">
              <w:rPr>
                <w:rFonts w:eastAsiaTheme="minorEastAsia"/>
                <w:sz w:val="24"/>
                <w:szCs w:val="24"/>
                <w:lang w:bidi="fa-IR"/>
              </w:rPr>
              <w:t>PSSR coordinator</w:t>
            </w:r>
          </w:p>
        </w:tc>
      </w:tr>
      <w:tr w:rsidR="00C531B6" w:rsidRPr="00507F69" w:rsidTr="00727EE4">
        <w:tc>
          <w:tcPr>
            <w:tcW w:w="0" w:type="auto"/>
          </w:tcPr>
          <w:p w:rsidR="00C531B6" w:rsidRPr="00507F69" w:rsidRDefault="00C531B6" w:rsidP="00507F69">
            <w:pPr>
              <w:spacing w:line="276" w:lineRule="auto"/>
              <w:jc w:val="center"/>
              <w:rPr>
                <w:rFonts w:eastAsiaTheme="minorEastAsia"/>
                <w:sz w:val="24"/>
                <w:szCs w:val="24"/>
                <w:lang w:bidi="fa-IR"/>
              </w:rPr>
            </w:pPr>
            <w:r w:rsidRPr="00507F69">
              <w:rPr>
                <w:rFonts w:eastAsiaTheme="minorEastAsia"/>
                <w:sz w:val="24"/>
                <w:szCs w:val="24"/>
                <w:lang w:bidi="fa-IR"/>
              </w:rPr>
              <w:t>9</w:t>
            </w:r>
          </w:p>
        </w:tc>
        <w:tc>
          <w:tcPr>
            <w:tcW w:w="2272" w:type="dxa"/>
          </w:tcPr>
          <w:p w:rsidR="00C531B6" w:rsidRPr="00507F69" w:rsidRDefault="00C531B6" w:rsidP="00507F69">
            <w:pPr>
              <w:spacing w:line="276" w:lineRule="auto"/>
              <w:jc w:val="center"/>
              <w:rPr>
                <w:rFonts w:eastAsiaTheme="minorEastAsia"/>
                <w:sz w:val="24"/>
                <w:szCs w:val="24"/>
                <w:lang w:bidi="fa-IR"/>
              </w:rPr>
            </w:pPr>
            <w:r w:rsidRPr="00507F69">
              <w:rPr>
                <w:rFonts w:eastAsiaTheme="minorEastAsia"/>
                <w:sz w:val="24"/>
                <w:szCs w:val="24"/>
                <w:lang w:bidi="fa-IR"/>
              </w:rPr>
              <w:t>PSSR team leader and coordinator and HSE office</w:t>
            </w:r>
          </w:p>
        </w:tc>
        <w:tc>
          <w:tcPr>
            <w:tcW w:w="2148" w:type="dxa"/>
          </w:tcPr>
          <w:p w:rsidR="00C531B6" w:rsidRPr="00507F69" w:rsidRDefault="00C531B6" w:rsidP="00507F69">
            <w:pPr>
              <w:spacing w:line="276" w:lineRule="auto"/>
              <w:jc w:val="center"/>
              <w:rPr>
                <w:rFonts w:eastAsiaTheme="minorEastAsia"/>
                <w:sz w:val="24"/>
                <w:szCs w:val="24"/>
                <w:lang w:bidi="fa-IR"/>
              </w:rPr>
            </w:pPr>
            <w:r w:rsidRPr="00507F69">
              <w:rPr>
                <w:rFonts w:eastAsiaTheme="minorEastAsia"/>
                <w:sz w:val="24"/>
                <w:szCs w:val="24"/>
                <w:lang w:bidi="fa-IR"/>
              </w:rPr>
              <w:t>Plan executor/project manager</w:t>
            </w:r>
          </w:p>
        </w:tc>
        <w:tc>
          <w:tcPr>
            <w:tcW w:w="1697" w:type="dxa"/>
          </w:tcPr>
          <w:p w:rsidR="00C531B6" w:rsidRPr="00507F69" w:rsidRDefault="00C531B6" w:rsidP="00507F69">
            <w:pPr>
              <w:spacing w:line="276" w:lineRule="auto"/>
              <w:jc w:val="center"/>
              <w:rPr>
                <w:rFonts w:eastAsiaTheme="minorEastAsia"/>
                <w:sz w:val="24"/>
                <w:szCs w:val="24"/>
                <w:lang w:bidi="fa-IR"/>
              </w:rPr>
            </w:pPr>
            <w:r w:rsidRPr="00507F69">
              <w:rPr>
                <w:rFonts w:eastAsiaTheme="minorEastAsia"/>
                <w:sz w:val="24"/>
                <w:szCs w:val="24"/>
                <w:lang w:bidi="fa-IR"/>
              </w:rPr>
              <w:t>Managers of the respective staff and operational units (operations, engineering, etc.)</w:t>
            </w:r>
          </w:p>
        </w:tc>
        <w:tc>
          <w:tcPr>
            <w:tcW w:w="0" w:type="auto"/>
          </w:tcPr>
          <w:p w:rsidR="00C531B6" w:rsidRPr="00507F69" w:rsidRDefault="00C531B6" w:rsidP="00507F69">
            <w:pPr>
              <w:spacing w:line="276" w:lineRule="auto"/>
              <w:jc w:val="center"/>
              <w:rPr>
                <w:rFonts w:eastAsiaTheme="minorEastAsia"/>
                <w:sz w:val="24"/>
                <w:szCs w:val="24"/>
                <w:lang w:bidi="fa-IR"/>
              </w:rPr>
            </w:pPr>
          </w:p>
        </w:tc>
        <w:tc>
          <w:tcPr>
            <w:tcW w:w="0" w:type="auto"/>
          </w:tcPr>
          <w:p w:rsidR="00C531B6" w:rsidRPr="00507F69" w:rsidRDefault="00C531B6" w:rsidP="00507F69">
            <w:pPr>
              <w:spacing w:line="276" w:lineRule="auto"/>
              <w:jc w:val="center"/>
              <w:rPr>
                <w:rFonts w:eastAsiaTheme="minorEastAsia"/>
                <w:sz w:val="24"/>
                <w:szCs w:val="24"/>
                <w:lang w:bidi="fa-IR"/>
              </w:rPr>
            </w:pPr>
            <w:r w:rsidRPr="00507F69">
              <w:rPr>
                <w:rFonts w:eastAsiaTheme="minorEastAsia"/>
                <w:sz w:val="24"/>
                <w:szCs w:val="24"/>
                <w:lang w:bidi="fa-IR"/>
              </w:rPr>
              <w:t>Training</w:t>
            </w:r>
          </w:p>
        </w:tc>
      </w:tr>
      <w:tr w:rsidR="00C531B6" w:rsidRPr="00507F69" w:rsidTr="00727EE4">
        <w:tc>
          <w:tcPr>
            <w:tcW w:w="0" w:type="auto"/>
          </w:tcPr>
          <w:p w:rsidR="00C531B6" w:rsidRPr="00507F69" w:rsidRDefault="00C531B6" w:rsidP="00507F69">
            <w:pPr>
              <w:spacing w:line="276" w:lineRule="auto"/>
              <w:jc w:val="center"/>
              <w:rPr>
                <w:rFonts w:eastAsiaTheme="minorEastAsia"/>
                <w:sz w:val="24"/>
                <w:szCs w:val="24"/>
                <w:lang w:bidi="fa-IR"/>
              </w:rPr>
            </w:pPr>
            <w:r w:rsidRPr="00507F69">
              <w:rPr>
                <w:rFonts w:eastAsiaTheme="minorEastAsia"/>
                <w:sz w:val="24"/>
                <w:szCs w:val="24"/>
                <w:lang w:bidi="fa-IR"/>
              </w:rPr>
              <w:t>10</w:t>
            </w:r>
          </w:p>
        </w:tc>
        <w:tc>
          <w:tcPr>
            <w:tcW w:w="2272" w:type="dxa"/>
          </w:tcPr>
          <w:p w:rsidR="00C531B6" w:rsidRPr="00507F69" w:rsidRDefault="00C531B6" w:rsidP="00507F69">
            <w:pPr>
              <w:spacing w:line="276" w:lineRule="auto"/>
              <w:jc w:val="center"/>
              <w:rPr>
                <w:rFonts w:eastAsiaTheme="minorEastAsia"/>
                <w:sz w:val="24"/>
                <w:szCs w:val="24"/>
                <w:lang w:bidi="fa-IR"/>
              </w:rPr>
            </w:pPr>
            <w:r w:rsidRPr="00507F69">
              <w:rPr>
                <w:rFonts w:eastAsiaTheme="minorEastAsia"/>
                <w:sz w:val="24"/>
                <w:szCs w:val="24"/>
                <w:lang w:bidi="fa-IR"/>
              </w:rPr>
              <w:t>PSSR team</w:t>
            </w:r>
          </w:p>
        </w:tc>
        <w:tc>
          <w:tcPr>
            <w:tcW w:w="2148" w:type="dxa"/>
          </w:tcPr>
          <w:p w:rsidR="00C531B6" w:rsidRPr="00507F69" w:rsidRDefault="00C531B6" w:rsidP="00507F69">
            <w:pPr>
              <w:spacing w:line="276" w:lineRule="auto"/>
              <w:jc w:val="center"/>
              <w:rPr>
                <w:rFonts w:eastAsiaTheme="minorEastAsia"/>
                <w:sz w:val="24"/>
                <w:szCs w:val="24"/>
                <w:lang w:bidi="fa-IR"/>
              </w:rPr>
            </w:pPr>
            <w:r w:rsidRPr="00507F69">
              <w:rPr>
                <w:rFonts w:eastAsiaTheme="minorEastAsia"/>
                <w:sz w:val="24"/>
                <w:szCs w:val="24"/>
                <w:lang w:bidi="fa-IR"/>
              </w:rPr>
              <w:t>Team leader</w:t>
            </w:r>
          </w:p>
        </w:tc>
        <w:tc>
          <w:tcPr>
            <w:tcW w:w="1697" w:type="dxa"/>
          </w:tcPr>
          <w:p w:rsidR="00C531B6" w:rsidRPr="00507F69" w:rsidRDefault="00C531B6" w:rsidP="00507F69">
            <w:pPr>
              <w:spacing w:line="276" w:lineRule="auto"/>
              <w:jc w:val="center"/>
              <w:rPr>
                <w:rFonts w:eastAsiaTheme="minorEastAsia"/>
                <w:sz w:val="24"/>
                <w:szCs w:val="24"/>
                <w:lang w:bidi="fa-IR"/>
              </w:rPr>
            </w:pPr>
            <w:r w:rsidRPr="00507F69">
              <w:rPr>
                <w:rFonts w:eastAsiaTheme="minorEastAsia"/>
                <w:sz w:val="24"/>
                <w:szCs w:val="24"/>
                <w:lang w:bidi="fa-IR"/>
              </w:rPr>
              <w:t xml:space="preserve">Managers of the respective </w:t>
            </w:r>
            <w:r w:rsidRPr="00507F69">
              <w:rPr>
                <w:rFonts w:eastAsiaTheme="minorEastAsia"/>
                <w:sz w:val="24"/>
                <w:szCs w:val="24"/>
                <w:lang w:bidi="fa-IR"/>
              </w:rPr>
              <w:lastRenderedPageBreak/>
              <w:t>staff and operational units (operations, engineering, etc.)</w:t>
            </w:r>
          </w:p>
        </w:tc>
        <w:tc>
          <w:tcPr>
            <w:tcW w:w="0" w:type="auto"/>
          </w:tcPr>
          <w:p w:rsidR="00C531B6" w:rsidRPr="00507F69" w:rsidRDefault="00C531B6" w:rsidP="00507F69">
            <w:pPr>
              <w:spacing w:line="276" w:lineRule="auto"/>
              <w:jc w:val="center"/>
              <w:rPr>
                <w:rFonts w:eastAsiaTheme="minorEastAsia"/>
                <w:sz w:val="24"/>
                <w:szCs w:val="24"/>
                <w:lang w:bidi="fa-IR"/>
              </w:rPr>
            </w:pPr>
            <w:r w:rsidRPr="00507F69">
              <w:rPr>
                <w:rFonts w:eastAsiaTheme="minorEastAsia"/>
                <w:sz w:val="24"/>
                <w:szCs w:val="24"/>
                <w:lang w:bidi="fa-IR"/>
              </w:rPr>
              <w:lastRenderedPageBreak/>
              <w:t xml:space="preserve">The team leader </w:t>
            </w:r>
            <w:r w:rsidRPr="00507F69">
              <w:rPr>
                <w:rFonts w:eastAsiaTheme="minorEastAsia"/>
                <w:sz w:val="24"/>
                <w:szCs w:val="24"/>
                <w:lang w:bidi="fa-IR"/>
              </w:rPr>
              <w:lastRenderedPageBreak/>
              <w:t>selects and introduces the consultants based on the checklist items</w:t>
            </w:r>
          </w:p>
        </w:tc>
        <w:tc>
          <w:tcPr>
            <w:tcW w:w="0" w:type="auto"/>
          </w:tcPr>
          <w:p w:rsidR="00C531B6" w:rsidRPr="00507F69" w:rsidRDefault="00C531B6" w:rsidP="00507F69">
            <w:pPr>
              <w:spacing w:line="276" w:lineRule="auto"/>
              <w:jc w:val="center"/>
              <w:rPr>
                <w:rFonts w:eastAsiaTheme="minorEastAsia"/>
                <w:sz w:val="24"/>
                <w:szCs w:val="24"/>
                <w:lang w:bidi="fa-IR"/>
              </w:rPr>
            </w:pPr>
          </w:p>
        </w:tc>
      </w:tr>
      <w:tr w:rsidR="00C531B6" w:rsidRPr="00507F69" w:rsidTr="00727EE4">
        <w:tc>
          <w:tcPr>
            <w:tcW w:w="0" w:type="auto"/>
          </w:tcPr>
          <w:p w:rsidR="00C531B6" w:rsidRPr="00507F69" w:rsidRDefault="00C531B6" w:rsidP="00507F69">
            <w:pPr>
              <w:spacing w:line="276" w:lineRule="auto"/>
              <w:jc w:val="center"/>
              <w:rPr>
                <w:rFonts w:eastAsiaTheme="minorEastAsia"/>
                <w:sz w:val="24"/>
                <w:szCs w:val="24"/>
                <w:lang w:bidi="fa-IR"/>
              </w:rPr>
            </w:pPr>
            <w:r w:rsidRPr="00507F69">
              <w:rPr>
                <w:rFonts w:eastAsiaTheme="minorEastAsia"/>
                <w:sz w:val="24"/>
                <w:szCs w:val="24"/>
                <w:lang w:bidi="fa-IR"/>
              </w:rPr>
              <w:lastRenderedPageBreak/>
              <w:t>11</w:t>
            </w:r>
          </w:p>
        </w:tc>
        <w:tc>
          <w:tcPr>
            <w:tcW w:w="2272" w:type="dxa"/>
          </w:tcPr>
          <w:p w:rsidR="00C531B6" w:rsidRPr="00507F69" w:rsidRDefault="00C531B6" w:rsidP="00507F69">
            <w:pPr>
              <w:spacing w:line="276" w:lineRule="auto"/>
              <w:jc w:val="center"/>
              <w:rPr>
                <w:rFonts w:eastAsiaTheme="minorEastAsia"/>
                <w:sz w:val="24"/>
                <w:szCs w:val="24"/>
                <w:lang w:bidi="fa-IR"/>
              </w:rPr>
            </w:pPr>
            <w:r w:rsidRPr="00507F69">
              <w:rPr>
                <w:rFonts w:eastAsiaTheme="minorEastAsia"/>
                <w:sz w:val="24"/>
                <w:szCs w:val="24"/>
                <w:lang w:bidi="fa-IR"/>
              </w:rPr>
              <w:t>PSSR team</w:t>
            </w:r>
          </w:p>
        </w:tc>
        <w:tc>
          <w:tcPr>
            <w:tcW w:w="2148" w:type="dxa"/>
          </w:tcPr>
          <w:p w:rsidR="00C531B6" w:rsidRPr="00507F69" w:rsidRDefault="00C531B6" w:rsidP="00507F69">
            <w:pPr>
              <w:spacing w:line="276" w:lineRule="auto"/>
              <w:jc w:val="center"/>
              <w:rPr>
                <w:rFonts w:eastAsiaTheme="minorEastAsia"/>
                <w:sz w:val="24"/>
                <w:szCs w:val="24"/>
                <w:lang w:bidi="fa-IR"/>
              </w:rPr>
            </w:pPr>
            <w:r w:rsidRPr="00507F69">
              <w:rPr>
                <w:rFonts w:eastAsiaTheme="minorEastAsia"/>
                <w:sz w:val="24"/>
                <w:szCs w:val="24"/>
                <w:lang w:bidi="fa-IR"/>
              </w:rPr>
              <w:t>Team leader</w:t>
            </w:r>
          </w:p>
        </w:tc>
        <w:tc>
          <w:tcPr>
            <w:tcW w:w="1697" w:type="dxa"/>
          </w:tcPr>
          <w:p w:rsidR="00C531B6" w:rsidRPr="00507F69" w:rsidRDefault="00C531B6" w:rsidP="00507F69">
            <w:pPr>
              <w:spacing w:line="276" w:lineRule="auto"/>
              <w:jc w:val="center"/>
              <w:rPr>
                <w:rFonts w:eastAsiaTheme="minorEastAsia"/>
                <w:sz w:val="24"/>
                <w:szCs w:val="24"/>
                <w:lang w:bidi="fa-IR"/>
              </w:rPr>
            </w:pPr>
          </w:p>
        </w:tc>
        <w:tc>
          <w:tcPr>
            <w:tcW w:w="0" w:type="auto"/>
          </w:tcPr>
          <w:p w:rsidR="00C531B6" w:rsidRPr="00507F69" w:rsidRDefault="00C531B6" w:rsidP="00507F69">
            <w:pPr>
              <w:spacing w:line="276" w:lineRule="auto"/>
              <w:jc w:val="center"/>
              <w:rPr>
                <w:rFonts w:eastAsiaTheme="minorEastAsia"/>
                <w:sz w:val="24"/>
                <w:szCs w:val="24"/>
                <w:lang w:bidi="fa-IR"/>
              </w:rPr>
            </w:pPr>
          </w:p>
        </w:tc>
        <w:tc>
          <w:tcPr>
            <w:tcW w:w="0" w:type="auto"/>
          </w:tcPr>
          <w:p w:rsidR="00C531B6" w:rsidRPr="00507F69" w:rsidRDefault="00C531B6" w:rsidP="00507F69">
            <w:pPr>
              <w:spacing w:line="276" w:lineRule="auto"/>
              <w:jc w:val="center"/>
              <w:rPr>
                <w:rFonts w:eastAsiaTheme="minorEastAsia"/>
                <w:sz w:val="24"/>
                <w:szCs w:val="24"/>
                <w:lang w:bidi="fa-IR"/>
              </w:rPr>
            </w:pPr>
          </w:p>
        </w:tc>
      </w:tr>
      <w:tr w:rsidR="00C531B6" w:rsidRPr="00507F69" w:rsidTr="00727EE4">
        <w:tc>
          <w:tcPr>
            <w:tcW w:w="0" w:type="auto"/>
          </w:tcPr>
          <w:p w:rsidR="00C531B6" w:rsidRPr="00507F69" w:rsidRDefault="00C531B6" w:rsidP="00507F69">
            <w:pPr>
              <w:spacing w:line="276" w:lineRule="auto"/>
              <w:jc w:val="center"/>
              <w:rPr>
                <w:rFonts w:eastAsiaTheme="minorEastAsia"/>
                <w:sz w:val="24"/>
                <w:szCs w:val="24"/>
                <w:lang w:bidi="fa-IR"/>
              </w:rPr>
            </w:pPr>
            <w:r w:rsidRPr="00507F69">
              <w:rPr>
                <w:rFonts w:eastAsiaTheme="minorEastAsia"/>
                <w:sz w:val="24"/>
                <w:szCs w:val="24"/>
                <w:lang w:bidi="fa-IR"/>
              </w:rPr>
              <w:t>12</w:t>
            </w:r>
          </w:p>
        </w:tc>
        <w:tc>
          <w:tcPr>
            <w:tcW w:w="2272" w:type="dxa"/>
          </w:tcPr>
          <w:p w:rsidR="00C531B6" w:rsidRPr="00507F69" w:rsidRDefault="00C531B6" w:rsidP="00507F69">
            <w:pPr>
              <w:spacing w:line="276" w:lineRule="auto"/>
              <w:jc w:val="center"/>
              <w:rPr>
                <w:rFonts w:eastAsiaTheme="minorEastAsia"/>
                <w:sz w:val="24"/>
                <w:szCs w:val="24"/>
                <w:lang w:bidi="fa-IR"/>
              </w:rPr>
            </w:pPr>
            <w:r w:rsidRPr="00507F69">
              <w:rPr>
                <w:rFonts w:eastAsiaTheme="minorEastAsia"/>
                <w:sz w:val="24"/>
                <w:szCs w:val="24"/>
                <w:lang w:bidi="fa-IR"/>
              </w:rPr>
              <w:t>Team leader/PSSR coordinator/startup and commissioning committee</w:t>
            </w:r>
          </w:p>
        </w:tc>
        <w:tc>
          <w:tcPr>
            <w:tcW w:w="2148" w:type="dxa"/>
          </w:tcPr>
          <w:p w:rsidR="00C531B6" w:rsidRPr="00507F69" w:rsidRDefault="00C531B6" w:rsidP="00507F69">
            <w:pPr>
              <w:spacing w:line="276" w:lineRule="auto"/>
              <w:jc w:val="center"/>
              <w:rPr>
                <w:rFonts w:eastAsiaTheme="minorEastAsia"/>
                <w:sz w:val="24"/>
                <w:szCs w:val="24"/>
                <w:lang w:bidi="fa-IR"/>
              </w:rPr>
            </w:pPr>
            <w:r w:rsidRPr="00507F69">
              <w:rPr>
                <w:rFonts w:eastAsiaTheme="minorEastAsia"/>
                <w:sz w:val="24"/>
                <w:szCs w:val="24"/>
                <w:lang w:bidi="fa-IR"/>
              </w:rPr>
              <w:t>Plan executor/project manager</w:t>
            </w:r>
          </w:p>
        </w:tc>
        <w:tc>
          <w:tcPr>
            <w:tcW w:w="1697" w:type="dxa"/>
          </w:tcPr>
          <w:p w:rsidR="00C531B6" w:rsidRPr="00507F69" w:rsidRDefault="00C531B6" w:rsidP="00507F69">
            <w:pPr>
              <w:spacing w:line="276" w:lineRule="auto"/>
              <w:jc w:val="center"/>
              <w:rPr>
                <w:rFonts w:eastAsiaTheme="minorEastAsia"/>
                <w:sz w:val="24"/>
                <w:szCs w:val="24"/>
                <w:lang w:bidi="fa-IR"/>
              </w:rPr>
            </w:pPr>
          </w:p>
        </w:tc>
        <w:tc>
          <w:tcPr>
            <w:tcW w:w="0" w:type="auto"/>
          </w:tcPr>
          <w:p w:rsidR="00C531B6" w:rsidRPr="00507F69" w:rsidRDefault="00C531B6" w:rsidP="00507F69">
            <w:pPr>
              <w:spacing w:line="276" w:lineRule="auto"/>
              <w:jc w:val="center"/>
              <w:rPr>
                <w:rFonts w:eastAsiaTheme="minorEastAsia"/>
                <w:sz w:val="24"/>
                <w:szCs w:val="24"/>
                <w:lang w:bidi="fa-IR"/>
              </w:rPr>
            </w:pPr>
          </w:p>
        </w:tc>
        <w:tc>
          <w:tcPr>
            <w:tcW w:w="0" w:type="auto"/>
          </w:tcPr>
          <w:p w:rsidR="00C531B6" w:rsidRPr="00507F69" w:rsidRDefault="00C531B6" w:rsidP="00507F69">
            <w:pPr>
              <w:spacing w:line="276" w:lineRule="auto"/>
              <w:jc w:val="center"/>
              <w:rPr>
                <w:rFonts w:eastAsiaTheme="minorEastAsia"/>
                <w:sz w:val="24"/>
                <w:szCs w:val="24"/>
                <w:lang w:bidi="fa-IR"/>
              </w:rPr>
            </w:pPr>
          </w:p>
        </w:tc>
      </w:tr>
      <w:tr w:rsidR="00C531B6" w:rsidRPr="00507F69" w:rsidTr="00727EE4">
        <w:tc>
          <w:tcPr>
            <w:tcW w:w="0" w:type="auto"/>
          </w:tcPr>
          <w:p w:rsidR="00C531B6" w:rsidRPr="00507F69" w:rsidRDefault="00C531B6" w:rsidP="00507F69">
            <w:pPr>
              <w:spacing w:line="276" w:lineRule="auto"/>
              <w:jc w:val="center"/>
              <w:rPr>
                <w:rFonts w:eastAsiaTheme="minorEastAsia"/>
                <w:sz w:val="24"/>
                <w:szCs w:val="24"/>
                <w:lang w:bidi="fa-IR"/>
              </w:rPr>
            </w:pPr>
            <w:r w:rsidRPr="00507F69">
              <w:rPr>
                <w:rFonts w:eastAsiaTheme="minorEastAsia"/>
                <w:sz w:val="24"/>
                <w:szCs w:val="24"/>
                <w:lang w:bidi="fa-IR"/>
              </w:rPr>
              <w:t>13</w:t>
            </w:r>
          </w:p>
        </w:tc>
        <w:tc>
          <w:tcPr>
            <w:tcW w:w="2272" w:type="dxa"/>
          </w:tcPr>
          <w:p w:rsidR="00C531B6" w:rsidRPr="00507F69" w:rsidRDefault="00C531B6" w:rsidP="00507F69">
            <w:pPr>
              <w:spacing w:line="276" w:lineRule="auto"/>
              <w:jc w:val="center"/>
              <w:rPr>
                <w:rFonts w:eastAsiaTheme="minorEastAsia"/>
                <w:sz w:val="24"/>
                <w:szCs w:val="24"/>
                <w:lang w:bidi="fa-IR"/>
              </w:rPr>
            </w:pPr>
            <w:r w:rsidRPr="00507F69">
              <w:rPr>
                <w:rFonts w:eastAsiaTheme="minorEastAsia"/>
                <w:sz w:val="24"/>
                <w:szCs w:val="24"/>
                <w:lang w:bidi="fa-IR"/>
              </w:rPr>
              <w:t>PSSR follow-up team</w:t>
            </w:r>
            <w:r w:rsidRPr="00507F69">
              <w:rPr>
                <w:rFonts w:eastAsiaTheme="minorEastAsia"/>
                <w:sz w:val="24"/>
                <w:szCs w:val="24"/>
                <w:lang w:bidi="fa-IR"/>
              </w:rPr>
              <w:br/>
              <w:t>HSE</w:t>
            </w:r>
          </w:p>
        </w:tc>
        <w:tc>
          <w:tcPr>
            <w:tcW w:w="2148" w:type="dxa"/>
          </w:tcPr>
          <w:p w:rsidR="00C531B6" w:rsidRPr="00507F69" w:rsidRDefault="00C531B6" w:rsidP="00507F69">
            <w:pPr>
              <w:spacing w:line="276" w:lineRule="auto"/>
              <w:jc w:val="center"/>
              <w:rPr>
                <w:rFonts w:eastAsiaTheme="minorEastAsia"/>
                <w:sz w:val="24"/>
                <w:szCs w:val="24"/>
                <w:lang w:bidi="fa-IR"/>
              </w:rPr>
            </w:pPr>
            <w:r w:rsidRPr="00507F69">
              <w:rPr>
                <w:rFonts w:eastAsiaTheme="minorEastAsia"/>
                <w:sz w:val="24"/>
                <w:szCs w:val="24"/>
                <w:lang w:bidi="fa-IR"/>
              </w:rPr>
              <w:t>Plan executor/project manager/HSE</w:t>
            </w:r>
          </w:p>
        </w:tc>
        <w:tc>
          <w:tcPr>
            <w:tcW w:w="1697" w:type="dxa"/>
          </w:tcPr>
          <w:p w:rsidR="00C531B6" w:rsidRPr="00507F69" w:rsidRDefault="00C531B6" w:rsidP="00507F69">
            <w:pPr>
              <w:spacing w:line="276" w:lineRule="auto"/>
              <w:jc w:val="center"/>
              <w:rPr>
                <w:rFonts w:eastAsiaTheme="minorEastAsia"/>
                <w:sz w:val="24"/>
                <w:szCs w:val="24"/>
                <w:lang w:bidi="fa-IR"/>
              </w:rPr>
            </w:pPr>
            <w:r w:rsidRPr="00507F69">
              <w:rPr>
                <w:rFonts w:eastAsiaTheme="minorEastAsia"/>
                <w:sz w:val="24"/>
                <w:szCs w:val="24"/>
                <w:lang w:bidi="fa-IR"/>
              </w:rPr>
              <w:t>Managers of the respective staff and operational units (operations, engineering, etc.)</w:t>
            </w:r>
          </w:p>
        </w:tc>
        <w:tc>
          <w:tcPr>
            <w:tcW w:w="0" w:type="auto"/>
          </w:tcPr>
          <w:p w:rsidR="00C531B6" w:rsidRPr="00507F69" w:rsidRDefault="00C531B6" w:rsidP="00507F69">
            <w:pPr>
              <w:spacing w:line="276" w:lineRule="auto"/>
              <w:jc w:val="center"/>
              <w:rPr>
                <w:rFonts w:eastAsiaTheme="minorEastAsia"/>
                <w:sz w:val="24"/>
                <w:szCs w:val="24"/>
                <w:lang w:bidi="fa-IR"/>
              </w:rPr>
            </w:pPr>
          </w:p>
        </w:tc>
        <w:tc>
          <w:tcPr>
            <w:tcW w:w="0" w:type="auto"/>
          </w:tcPr>
          <w:p w:rsidR="00C531B6" w:rsidRPr="00507F69" w:rsidRDefault="00C531B6" w:rsidP="00507F69">
            <w:pPr>
              <w:spacing w:line="276" w:lineRule="auto"/>
              <w:jc w:val="center"/>
              <w:rPr>
                <w:rFonts w:eastAsiaTheme="minorEastAsia"/>
                <w:sz w:val="24"/>
                <w:szCs w:val="24"/>
                <w:lang w:bidi="fa-IR"/>
              </w:rPr>
            </w:pPr>
          </w:p>
        </w:tc>
      </w:tr>
      <w:tr w:rsidR="00C531B6" w:rsidRPr="00507F69" w:rsidTr="00727EE4">
        <w:tc>
          <w:tcPr>
            <w:tcW w:w="0" w:type="auto"/>
          </w:tcPr>
          <w:p w:rsidR="00C531B6" w:rsidRPr="00507F69" w:rsidRDefault="00C531B6" w:rsidP="00507F69">
            <w:pPr>
              <w:spacing w:line="276" w:lineRule="auto"/>
              <w:jc w:val="center"/>
              <w:rPr>
                <w:rFonts w:eastAsiaTheme="minorEastAsia"/>
                <w:sz w:val="24"/>
                <w:szCs w:val="24"/>
                <w:lang w:bidi="fa-IR"/>
              </w:rPr>
            </w:pPr>
            <w:r w:rsidRPr="00507F69">
              <w:rPr>
                <w:rFonts w:eastAsiaTheme="minorEastAsia"/>
                <w:sz w:val="24"/>
                <w:szCs w:val="24"/>
                <w:lang w:bidi="fa-IR"/>
              </w:rPr>
              <w:t>14</w:t>
            </w:r>
          </w:p>
        </w:tc>
        <w:tc>
          <w:tcPr>
            <w:tcW w:w="2272" w:type="dxa"/>
          </w:tcPr>
          <w:p w:rsidR="00C531B6" w:rsidRPr="00507F69" w:rsidRDefault="00C531B6" w:rsidP="00507F69">
            <w:pPr>
              <w:spacing w:line="276" w:lineRule="auto"/>
              <w:jc w:val="center"/>
              <w:rPr>
                <w:rFonts w:eastAsiaTheme="minorEastAsia"/>
                <w:sz w:val="24"/>
                <w:szCs w:val="24"/>
                <w:lang w:bidi="fa-IR"/>
              </w:rPr>
            </w:pPr>
            <w:r w:rsidRPr="00507F69">
              <w:rPr>
                <w:rFonts w:eastAsiaTheme="minorEastAsia"/>
                <w:sz w:val="24"/>
                <w:szCs w:val="24"/>
                <w:lang w:bidi="fa-IR"/>
              </w:rPr>
              <w:t>HSE</w:t>
            </w:r>
          </w:p>
          <w:p w:rsidR="00C531B6" w:rsidRPr="00507F69" w:rsidRDefault="00C531B6" w:rsidP="00507F69">
            <w:pPr>
              <w:spacing w:line="276" w:lineRule="auto"/>
              <w:jc w:val="center"/>
              <w:rPr>
                <w:rFonts w:eastAsiaTheme="minorEastAsia"/>
                <w:sz w:val="24"/>
                <w:szCs w:val="24"/>
                <w:lang w:bidi="fa-IR"/>
              </w:rPr>
            </w:pPr>
            <w:r w:rsidRPr="00507F69">
              <w:rPr>
                <w:rFonts w:eastAsiaTheme="minorEastAsia"/>
                <w:sz w:val="24"/>
                <w:szCs w:val="24"/>
                <w:lang w:bidi="fa-IR"/>
              </w:rPr>
              <w:t>Coordinator</w:t>
            </w:r>
          </w:p>
        </w:tc>
        <w:tc>
          <w:tcPr>
            <w:tcW w:w="2148" w:type="dxa"/>
          </w:tcPr>
          <w:p w:rsidR="00C531B6" w:rsidRPr="00507F69" w:rsidRDefault="00C531B6" w:rsidP="00507F69">
            <w:pPr>
              <w:spacing w:line="276" w:lineRule="auto"/>
              <w:jc w:val="center"/>
              <w:rPr>
                <w:rFonts w:eastAsiaTheme="minorEastAsia"/>
                <w:sz w:val="24"/>
                <w:szCs w:val="24"/>
                <w:lang w:bidi="fa-IR"/>
              </w:rPr>
            </w:pPr>
            <w:r w:rsidRPr="00507F69">
              <w:rPr>
                <w:rFonts w:eastAsiaTheme="minorEastAsia"/>
                <w:sz w:val="24"/>
                <w:szCs w:val="24"/>
                <w:lang w:bidi="fa-IR"/>
              </w:rPr>
              <w:t>Plan executor/project manager/ startup and commissioning committee</w:t>
            </w:r>
          </w:p>
        </w:tc>
        <w:tc>
          <w:tcPr>
            <w:tcW w:w="1697" w:type="dxa"/>
          </w:tcPr>
          <w:p w:rsidR="00C531B6" w:rsidRPr="00507F69" w:rsidRDefault="00C531B6" w:rsidP="00507F69">
            <w:pPr>
              <w:spacing w:line="276" w:lineRule="auto"/>
              <w:jc w:val="center"/>
              <w:rPr>
                <w:rFonts w:eastAsiaTheme="minorEastAsia"/>
                <w:sz w:val="24"/>
                <w:szCs w:val="24"/>
                <w:lang w:bidi="fa-IR"/>
              </w:rPr>
            </w:pPr>
            <w:r w:rsidRPr="00507F69">
              <w:rPr>
                <w:rFonts w:eastAsiaTheme="minorEastAsia"/>
                <w:sz w:val="24"/>
                <w:szCs w:val="24"/>
                <w:lang w:bidi="fa-IR"/>
              </w:rPr>
              <w:t>Managers of the respective staff and operational units (operations, engineering, etc.)</w:t>
            </w:r>
          </w:p>
        </w:tc>
        <w:tc>
          <w:tcPr>
            <w:tcW w:w="0" w:type="auto"/>
          </w:tcPr>
          <w:p w:rsidR="00C531B6" w:rsidRPr="00507F69" w:rsidRDefault="00C531B6" w:rsidP="00507F69">
            <w:pPr>
              <w:spacing w:line="276" w:lineRule="auto"/>
              <w:jc w:val="center"/>
              <w:rPr>
                <w:rFonts w:eastAsiaTheme="minorEastAsia"/>
                <w:sz w:val="24"/>
                <w:szCs w:val="24"/>
                <w:lang w:bidi="fa-IR"/>
              </w:rPr>
            </w:pPr>
          </w:p>
        </w:tc>
        <w:tc>
          <w:tcPr>
            <w:tcW w:w="0" w:type="auto"/>
          </w:tcPr>
          <w:p w:rsidR="00C531B6" w:rsidRPr="00507F69" w:rsidRDefault="00C531B6" w:rsidP="00507F69">
            <w:pPr>
              <w:spacing w:line="276" w:lineRule="auto"/>
              <w:jc w:val="center"/>
              <w:rPr>
                <w:rFonts w:eastAsiaTheme="minorEastAsia"/>
                <w:sz w:val="24"/>
                <w:szCs w:val="24"/>
                <w:lang w:bidi="fa-IR"/>
              </w:rPr>
            </w:pPr>
          </w:p>
        </w:tc>
      </w:tr>
    </w:tbl>
    <w:p w:rsidR="008E351C" w:rsidRDefault="008E351C" w:rsidP="00507F69">
      <w:pPr>
        <w:spacing w:line="276" w:lineRule="auto"/>
        <w:rPr>
          <w:rFonts w:eastAsiaTheme="minorEastAsia"/>
          <w:b/>
          <w:bCs/>
          <w:sz w:val="24"/>
          <w:szCs w:val="24"/>
          <w:lang w:bidi="fa-IR"/>
        </w:rPr>
      </w:pPr>
    </w:p>
    <w:p w:rsidR="008E351C" w:rsidRDefault="008E351C" w:rsidP="00507F69">
      <w:pPr>
        <w:spacing w:line="276" w:lineRule="auto"/>
        <w:rPr>
          <w:rFonts w:eastAsiaTheme="minorEastAsia"/>
          <w:b/>
          <w:bCs/>
          <w:sz w:val="24"/>
          <w:szCs w:val="24"/>
          <w:lang w:bidi="fa-IR"/>
        </w:rPr>
      </w:pPr>
    </w:p>
    <w:p w:rsidR="008E351C" w:rsidRDefault="008E351C" w:rsidP="00507F69">
      <w:pPr>
        <w:spacing w:line="276" w:lineRule="auto"/>
        <w:rPr>
          <w:rFonts w:eastAsiaTheme="minorEastAsia"/>
          <w:b/>
          <w:bCs/>
          <w:sz w:val="24"/>
          <w:szCs w:val="24"/>
          <w:lang w:bidi="fa-IR"/>
        </w:rPr>
      </w:pPr>
    </w:p>
    <w:p w:rsidR="008E351C" w:rsidRDefault="008E351C" w:rsidP="00507F69">
      <w:pPr>
        <w:spacing w:line="276" w:lineRule="auto"/>
        <w:rPr>
          <w:rFonts w:eastAsiaTheme="minorEastAsia"/>
          <w:b/>
          <w:bCs/>
          <w:sz w:val="24"/>
          <w:szCs w:val="24"/>
          <w:lang w:bidi="fa-IR"/>
        </w:rPr>
      </w:pPr>
    </w:p>
    <w:p w:rsidR="008E351C" w:rsidRDefault="008E351C" w:rsidP="00507F69">
      <w:pPr>
        <w:spacing w:line="276" w:lineRule="auto"/>
        <w:rPr>
          <w:rFonts w:eastAsiaTheme="minorEastAsia"/>
          <w:b/>
          <w:bCs/>
          <w:sz w:val="24"/>
          <w:szCs w:val="24"/>
          <w:lang w:bidi="fa-IR"/>
        </w:rPr>
      </w:pPr>
    </w:p>
    <w:p w:rsidR="008E351C" w:rsidRDefault="008E351C" w:rsidP="00507F69">
      <w:pPr>
        <w:spacing w:line="276" w:lineRule="auto"/>
        <w:rPr>
          <w:rFonts w:eastAsiaTheme="minorEastAsia"/>
          <w:b/>
          <w:bCs/>
          <w:sz w:val="24"/>
          <w:szCs w:val="24"/>
          <w:lang w:bidi="fa-IR"/>
        </w:rPr>
      </w:pPr>
    </w:p>
    <w:p w:rsidR="008E351C" w:rsidRDefault="008E351C" w:rsidP="00507F69">
      <w:pPr>
        <w:spacing w:line="276" w:lineRule="auto"/>
        <w:rPr>
          <w:rFonts w:eastAsiaTheme="minorEastAsia"/>
          <w:b/>
          <w:bCs/>
          <w:sz w:val="24"/>
          <w:szCs w:val="24"/>
          <w:lang w:bidi="fa-IR"/>
        </w:rPr>
      </w:pPr>
    </w:p>
    <w:p w:rsidR="008E351C" w:rsidRDefault="008E351C" w:rsidP="00507F69">
      <w:pPr>
        <w:spacing w:line="276" w:lineRule="auto"/>
        <w:rPr>
          <w:rFonts w:eastAsiaTheme="minorEastAsia"/>
          <w:b/>
          <w:bCs/>
          <w:sz w:val="24"/>
          <w:szCs w:val="24"/>
          <w:lang w:bidi="fa-IR"/>
        </w:rPr>
      </w:pPr>
    </w:p>
    <w:p w:rsidR="008E351C" w:rsidRDefault="008E351C" w:rsidP="00507F69">
      <w:pPr>
        <w:spacing w:line="276" w:lineRule="auto"/>
        <w:rPr>
          <w:rFonts w:eastAsiaTheme="minorEastAsia"/>
          <w:b/>
          <w:bCs/>
          <w:sz w:val="24"/>
          <w:szCs w:val="24"/>
          <w:lang w:bidi="fa-IR"/>
        </w:rPr>
      </w:pPr>
    </w:p>
    <w:p w:rsidR="00C531B6" w:rsidRPr="00507F69" w:rsidRDefault="00C531B6" w:rsidP="00507F69">
      <w:pPr>
        <w:spacing w:line="276" w:lineRule="auto"/>
        <w:rPr>
          <w:rFonts w:eastAsiaTheme="minorEastAsia"/>
          <w:b/>
          <w:bCs/>
          <w:sz w:val="24"/>
          <w:szCs w:val="24"/>
          <w:lang w:bidi="fa-IR"/>
        </w:rPr>
      </w:pPr>
      <w:r w:rsidRPr="00507F69">
        <w:rPr>
          <w:rFonts w:eastAsiaTheme="minorEastAsia"/>
          <w:b/>
          <w:bCs/>
          <w:sz w:val="24"/>
          <w:szCs w:val="24"/>
          <w:lang w:bidi="fa-IR"/>
        </w:rPr>
        <w:lastRenderedPageBreak/>
        <w:t>9.5. Appendix E. Glossary</w:t>
      </w:r>
    </w:p>
    <w:p w:rsidR="00C531B6" w:rsidRPr="00507F69" w:rsidRDefault="00C531B6" w:rsidP="00507F69">
      <w:pPr>
        <w:spacing w:line="276" w:lineRule="auto"/>
        <w:jc w:val="both"/>
        <w:rPr>
          <w:rFonts w:eastAsiaTheme="minorEastAsia"/>
          <w:sz w:val="24"/>
          <w:szCs w:val="24"/>
          <w:lang w:bidi="fa-IR"/>
        </w:rPr>
      </w:pPr>
      <w:r w:rsidRPr="00507F69">
        <w:rPr>
          <w:rFonts w:eastAsiaTheme="minorEastAsia"/>
          <w:b/>
          <w:bCs/>
          <w:sz w:val="24"/>
          <w:szCs w:val="24"/>
          <w:lang w:bidi="fa-IR"/>
        </w:rPr>
        <w:t>Action plan:</w:t>
      </w:r>
      <w:r w:rsidRPr="00507F69">
        <w:rPr>
          <w:rFonts w:eastAsiaTheme="minorEastAsia"/>
          <w:sz w:val="24"/>
          <w:szCs w:val="24"/>
          <w:lang w:bidi="fa-IR"/>
        </w:rPr>
        <w:t xml:space="preserve"> The results of risk assessment studies and other corrective measures that improve the safety of an operational unit and/or a project are defined in the form of an action plan. </w:t>
      </w:r>
    </w:p>
    <w:p w:rsidR="00C531B6" w:rsidRPr="00507F69" w:rsidRDefault="00C531B6" w:rsidP="00507F69">
      <w:pPr>
        <w:spacing w:line="276" w:lineRule="auto"/>
        <w:jc w:val="both"/>
        <w:rPr>
          <w:rFonts w:eastAsiaTheme="minorEastAsia"/>
          <w:sz w:val="24"/>
          <w:szCs w:val="24"/>
          <w:lang w:bidi="fa-IR"/>
        </w:rPr>
      </w:pPr>
      <w:r w:rsidRPr="00507F69">
        <w:rPr>
          <w:rFonts w:eastAsiaTheme="minorEastAsia"/>
          <w:b/>
          <w:bCs/>
          <w:sz w:val="24"/>
          <w:szCs w:val="24"/>
          <w:lang w:bidi="fa-IR"/>
        </w:rPr>
        <w:t>Accident management:</w:t>
      </w:r>
      <w:r w:rsidRPr="00507F69">
        <w:rPr>
          <w:rFonts w:eastAsiaTheme="minorEastAsia"/>
          <w:sz w:val="24"/>
          <w:szCs w:val="24"/>
          <w:lang w:bidi="fa-IR"/>
        </w:rPr>
        <w:t xml:space="preserve"> Defined as the systematic process of reporting, researching, analysis, and learning from accidents to prevent their reoccurrence.</w:t>
      </w:r>
    </w:p>
    <w:p w:rsidR="00C531B6" w:rsidRPr="00507F69" w:rsidRDefault="00C531B6" w:rsidP="00507F69">
      <w:pPr>
        <w:spacing w:line="276" w:lineRule="auto"/>
        <w:jc w:val="both"/>
        <w:rPr>
          <w:rFonts w:eastAsiaTheme="minorEastAsia"/>
          <w:sz w:val="24"/>
          <w:szCs w:val="24"/>
          <w:lang w:bidi="fa-IR"/>
        </w:rPr>
      </w:pPr>
      <w:r w:rsidRPr="00507F69">
        <w:rPr>
          <w:rFonts w:eastAsiaTheme="minorEastAsia"/>
          <w:b/>
          <w:bCs/>
          <w:sz w:val="24"/>
          <w:szCs w:val="24"/>
          <w:lang w:bidi="fa-IR"/>
        </w:rPr>
        <w:t>Audit:</w:t>
      </w:r>
      <w:r w:rsidRPr="00507F69">
        <w:rPr>
          <w:rFonts w:eastAsiaTheme="minorEastAsia"/>
          <w:sz w:val="24"/>
          <w:szCs w:val="24"/>
          <w:lang w:bidi="fa-IR"/>
        </w:rPr>
        <w:t xml:space="preserve"> An organized, independent, and codified process undertaken to determine whether the results of the activities are consistent with the planning arrangements and whether these arrangements have been effectively and appropriately executed to accomplish the organization's policies and objectives. </w:t>
      </w:r>
    </w:p>
    <w:p w:rsidR="00C531B6" w:rsidRPr="00507F69" w:rsidRDefault="00C531B6" w:rsidP="00507F69">
      <w:pPr>
        <w:spacing w:line="276" w:lineRule="auto"/>
        <w:jc w:val="both"/>
        <w:rPr>
          <w:rFonts w:eastAsiaTheme="minorEastAsia"/>
          <w:sz w:val="24"/>
          <w:szCs w:val="24"/>
          <w:lang w:bidi="fa-IR"/>
        </w:rPr>
      </w:pPr>
      <w:r w:rsidRPr="00507F69">
        <w:rPr>
          <w:rFonts w:eastAsiaTheme="minorEastAsia"/>
          <w:b/>
          <w:bCs/>
          <w:sz w:val="24"/>
          <w:szCs w:val="24"/>
          <w:lang w:bidi="fa-IR"/>
        </w:rPr>
        <w:t>Commissioning:</w:t>
      </w:r>
      <w:r w:rsidRPr="00507F69">
        <w:rPr>
          <w:rFonts w:eastAsiaTheme="minorEastAsia"/>
          <w:sz w:val="24"/>
          <w:szCs w:val="24"/>
          <w:lang w:bidi="fa-IR"/>
        </w:rPr>
        <w:t xml:space="preserve"> As the last stage before startup, this stage includes initial check, physical control, overall review of the documents examined in pre-startup, practical testing of the instruments and the electronic and telecommunication equipment, operational testing of equipment using an inert fluid, and some other pre-startup activities.</w:t>
      </w:r>
    </w:p>
    <w:p w:rsidR="00C531B6" w:rsidRPr="00507F69" w:rsidRDefault="00C531B6" w:rsidP="00507F69">
      <w:pPr>
        <w:spacing w:line="276" w:lineRule="auto"/>
        <w:jc w:val="both"/>
        <w:rPr>
          <w:rFonts w:eastAsiaTheme="minorEastAsia"/>
          <w:sz w:val="24"/>
          <w:szCs w:val="24"/>
          <w:lang w:bidi="fa-IR"/>
        </w:rPr>
      </w:pPr>
      <w:r w:rsidRPr="00507F69">
        <w:rPr>
          <w:rFonts w:eastAsiaTheme="minorEastAsia"/>
          <w:b/>
          <w:bCs/>
          <w:sz w:val="24"/>
          <w:szCs w:val="24"/>
          <w:lang w:bidi="fa-IR"/>
        </w:rPr>
        <w:t>Commissioning committee:</w:t>
      </w:r>
      <w:r w:rsidRPr="00507F69">
        <w:rPr>
          <w:rFonts w:eastAsiaTheme="minorEastAsia"/>
          <w:sz w:val="24"/>
          <w:szCs w:val="24"/>
          <w:lang w:bidi="fa-IR"/>
        </w:rPr>
        <w:t xml:space="preserve"> The committee investigating the readiness of a project before startup and its commissioning to the operation division.</w:t>
      </w:r>
    </w:p>
    <w:p w:rsidR="00C531B6" w:rsidRPr="00507F69" w:rsidRDefault="00C531B6" w:rsidP="00507F69">
      <w:pPr>
        <w:spacing w:line="276" w:lineRule="auto"/>
        <w:jc w:val="both"/>
        <w:rPr>
          <w:rFonts w:eastAsiaTheme="minorEastAsia"/>
          <w:sz w:val="24"/>
          <w:szCs w:val="24"/>
          <w:lang w:bidi="fa-IR"/>
        </w:rPr>
      </w:pPr>
      <w:r w:rsidRPr="00507F69">
        <w:rPr>
          <w:rFonts w:eastAsiaTheme="minorEastAsia"/>
          <w:b/>
          <w:bCs/>
          <w:sz w:val="24"/>
          <w:szCs w:val="24"/>
          <w:lang w:bidi="fa-IR"/>
        </w:rPr>
        <w:t>Emergency Safety Devices (ESD):</w:t>
      </w:r>
      <w:r w:rsidRPr="00507F69">
        <w:rPr>
          <w:rFonts w:eastAsiaTheme="minorEastAsia"/>
          <w:sz w:val="24"/>
          <w:szCs w:val="24"/>
          <w:lang w:bidi="fa-IR"/>
        </w:rPr>
        <w:t xml:space="preserve"> The control equipment and apparatus implemented to reduce the risk and consequences of the release of significant hazards in the system. </w:t>
      </w:r>
    </w:p>
    <w:p w:rsidR="00C531B6" w:rsidRPr="00507F69" w:rsidRDefault="00C531B6" w:rsidP="00507F69">
      <w:pPr>
        <w:spacing w:line="276" w:lineRule="auto"/>
        <w:jc w:val="both"/>
        <w:rPr>
          <w:rFonts w:eastAsiaTheme="minorEastAsia"/>
          <w:sz w:val="24"/>
          <w:szCs w:val="24"/>
          <w:lang w:bidi="fa-IR"/>
        </w:rPr>
      </w:pPr>
      <w:r w:rsidRPr="00507F69">
        <w:rPr>
          <w:rFonts w:eastAsiaTheme="minorEastAsia"/>
          <w:b/>
          <w:bCs/>
          <w:sz w:val="24"/>
          <w:szCs w:val="24"/>
          <w:lang w:bidi="fa-IR"/>
        </w:rPr>
        <w:t>Emergency Response Plan (ERP):</w:t>
      </w:r>
      <w:r w:rsidRPr="00507F69">
        <w:rPr>
          <w:rFonts w:eastAsiaTheme="minorEastAsia"/>
          <w:sz w:val="24"/>
          <w:szCs w:val="24"/>
          <w:lang w:bidi="fa-IR"/>
        </w:rPr>
        <w:t xml:space="preserve"> A codified plan to quickly and effectively react to unusual conditions such as fire, explosion, natural disasters, leakage of toxic substances, etc. </w:t>
      </w:r>
    </w:p>
    <w:p w:rsidR="00C531B6" w:rsidRPr="00507F69" w:rsidRDefault="00C531B6" w:rsidP="00507F69">
      <w:pPr>
        <w:spacing w:line="276" w:lineRule="auto"/>
        <w:jc w:val="both"/>
        <w:rPr>
          <w:rFonts w:eastAsiaTheme="minorEastAsia"/>
          <w:sz w:val="24"/>
          <w:szCs w:val="24"/>
          <w:lang w:bidi="fa-IR"/>
        </w:rPr>
      </w:pPr>
      <w:r w:rsidRPr="00507F69">
        <w:rPr>
          <w:rFonts w:eastAsiaTheme="minorEastAsia"/>
          <w:b/>
          <w:bCs/>
          <w:sz w:val="24"/>
          <w:szCs w:val="24"/>
          <w:lang w:bidi="fa-IR"/>
        </w:rPr>
        <w:t>Hand over:</w:t>
      </w:r>
      <w:r w:rsidRPr="00507F69">
        <w:rPr>
          <w:rFonts w:eastAsiaTheme="minorEastAsia"/>
          <w:sz w:val="24"/>
          <w:szCs w:val="24"/>
          <w:lang w:bidi="fa-IR"/>
        </w:rPr>
        <w:t xml:space="preserve"> Transferring the responsibilities from the construction stage to the production stage</w:t>
      </w:r>
    </w:p>
    <w:p w:rsidR="00C531B6" w:rsidRPr="00507F69" w:rsidRDefault="00C531B6" w:rsidP="00507F69">
      <w:pPr>
        <w:spacing w:line="276" w:lineRule="auto"/>
        <w:jc w:val="both"/>
        <w:rPr>
          <w:rFonts w:eastAsiaTheme="minorEastAsia"/>
          <w:sz w:val="24"/>
          <w:szCs w:val="24"/>
          <w:lang w:bidi="fa-IR"/>
        </w:rPr>
      </w:pPr>
      <w:r w:rsidRPr="00507F69">
        <w:rPr>
          <w:rFonts w:eastAsiaTheme="minorEastAsia"/>
          <w:b/>
          <w:bCs/>
          <w:sz w:val="24"/>
          <w:szCs w:val="24"/>
          <w:lang w:bidi="fa-IR"/>
        </w:rPr>
        <w:t>Hazard:</w:t>
      </w:r>
      <w:r w:rsidRPr="00507F69">
        <w:rPr>
          <w:rFonts w:eastAsiaTheme="minorEastAsia"/>
          <w:sz w:val="24"/>
          <w:szCs w:val="24"/>
          <w:lang w:bidi="fa-IR"/>
        </w:rPr>
        <w:t xml:space="preserve"> Potential harmful factors, hazards are factors that cause diseases, injury, damage to equipment/factory/product/environment and/or destroy the products and impose greater losses and costs. </w:t>
      </w:r>
    </w:p>
    <w:p w:rsidR="00C531B6" w:rsidRPr="00507F69" w:rsidRDefault="00C531B6" w:rsidP="00507F69">
      <w:pPr>
        <w:spacing w:line="276" w:lineRule="auto"/>
        <w:jc w:val="both"/>
        <w:rPr>
          <w:rFonts w:eastAsiaTheme="minorEastAsia"/>
          <w:sz w:val="24"/>
          <w:szCs w:val="24"/>
          <w:lang w:bidi="fa-IR"/>
        </w:rPr>
      </w:pPr>
      <w:r w:rsidRPr="00507F69">
        <w:rPr>
          <w:rFonts w:eastAsiaTheme="minorEastAsia"/>
          <w:b/>
          <w:bCs/>
          <w:sz w:val="24"/>
          <w:szCs w:val="24"/>
          <w:lang w:bidi="fa-IR"/>
        </w:rPr>
        <w:t>Hazardous event:</w:t>
      </w:r>
      <w:r w:rsidRPr="00507F69">
        <w:rPr>
          <w:rFonts w:eastAsiaTheme="minorEastAsia"/>
          <w:sz w:val="24"/>
          <w:szCs w:val="24"/>
          <w:lang w:bidi="fa-IR"/>
        </w:rPr>
        <w:t xml:space="preserve"> Unexpected accident occurring due to the outbreak of a potentially damaging factor such as gas leakage, fire, etc.</w:t>
      </w:r>
    </w:p>
    <w:p w:rsidR="00C531B6" w:rsidRPr="00507F69" w:rsidRDefault="00C531B6" w:rsidP="00507F69">
      <w:pPr>
        <w:spacing w:line="276" w:lineRule="auto"/>
        <w:jc w:val="both"/>
        <w:rPr>
          <w:rFonts w:eastAsiaTheme="minorEastAsia"/>
          <w:sz w:val="24"/>
          <w:szCs w:val="24"/>
          <w:lang w:bidi="fa-IR"/>
        </w:rPr>
      </w:pPr>
      <w:r w:rsidRPr="00507F69">
        <w:rPr>
          <w:rFonts w:eastAsiaTheme="minorEastAsia"/>
          <w:b/>
          <w:bCs/>
          <w:sz w:val="24"/>
          <w:szCs w:val="24"/>
          <w:lang w:bidi="fa-IR"/>
        </w:rPr>
        <w:t>Hazard Identification (HAZID):</w:t>
      </w:r>
      <w:r w:rsidRPr="00507F69">
        <w:rPr>
          <w:rFonts w:eastAsiaTheme="minorEastAsia"/>
          <w:sz w:val="24"/>
          <w:szCs w:val="24"/>
          <w:lang w:bidi="fa-IR"/>
        </w:rPr>
        <w:t xml:space="preserve"> Identification, assessment, and controlling the major safety, sanitary, and environmental hazards in an operating unit according to the checklists and through reasoning to obtain an overall view of the hazards</w:t>
      </w:r>
    </w:p>
    <w:p w:rsidR="00C531B6" w:rsidRPr="00507F69" w:rsidRDefault="00C531B6" w:rsidP="00507F69">
      <w:pPr>
        <w:spacing w:line="276" w:lineRule="auto"/>
        <w:jc w:val="both"/>
        <w:rPr>
          <w:rFonts w:eastAsiaTheme="minorEastAsia"/>
          <w:sz w:val="24"/>
          <w:szCs w:val="24"/>
          <w:lang w:bidi="fa-IR"/>
        </w:rPr>
      </w:pPr>
      <w:r w:rsidRPr="00507F69">
        <w:rPr>
          <w:rFonts w:eastAsiaTheme="minorEastAsia"/>
          <w:b/>
          <w:bCs/>
          <w:sz w:val="24"/>
          <w:szCs w:val="24"/>
          <w:lang w:bidi="fa-IR"/>
        </w:rPr>
        <w:t>Hazard and operability analysis (HAZOP):</w:t>
      </w:r>
      <w:r w:rsidRPr="00507F69">
        <w:rPr>
          <w:rFonts w:eastAsiaTheme="minorEastAsia"/>
          <w:sz w:val="24"/>
          <w:szCs w:val="24"/>
          <w:lang w:bidi="fa-IR"/>
        </w:rPr>
        <w:t xml:space="preserve"> A systematic and structured method to identify and assess the inappropriate performance of process equipment due to design deviations and their mutual effects on the process and operation of industrial units.</w:t>
      </w:r>
    </w:p>
    <w:p w:rsidR="00C531B6" w:rsidRPr="00507F69" w:rsidRDefault="00C531B6" w:rsidP="00507F69">
      <w:pPr>
        <w:spacing w:line="276" w:lineRule="auto"/>
        <w:jc w:val="both"/>
        <w:rPr>
          <w:rFonts w:eastAsiaTheme="minorEastAsia"/>
          <w:sz w:val="24"/>
          <w:szCs w:val="24"/>
          <w:lang w:bidi="fa-IR"/>
        </w:rPr>
      </w:pPr>
      <w:r w:rsidRPr="00507F69">
        <w:rPr>
          <w:rFonts w:eastAsiaTheme="minorEastAsia"/>
          <w:b/>
          <w:bCs/>
          <w:sz w:val="24"/>
          <w:szCs w:val="24"/>
          <w:lang w:bidi="fa-IR"/>
        </w:rPr>
        <w:t>Hazardous materials (HAZMAT):</w:t>
      </w:r>
      <w:r w:rsidRPr="00507F69">
        <w:rPr>
          <w:rFonts w:eastAsiaTheme="minorEastAsia"/>
          <w:sz w:val="24"/>
          <w:szCs w:val="24"/>
          <w:lang w:bidi="fa-IR"/>
        </w:rPr>
        <w:t xml:space="preserve"> Appropriate assessment and management of hazardous chemicals, including their harmful effects, their entry into the body, dealing with them, their safe transport, etc. are of great importance.</w:t>
      </w:r>
    </w:p>
    <w:p w:rsidR="00C531B6" w:rsidRPr="00507F69" w:rsidRDefault="00C531B6" w:rsidP="00507F69">
      <w:pPr>
        <w:spacing w:line="276" w:lineRule="auto"/>
        <w:jc w:val="both"/>
        <w:rPr>
          <w:rFonts w:eastAsiaTheme="minorEastAsia"/>
          <w:sz w:val="24"/>
          <w:szCs w:val="24"/>
          <w:lang w:bidi="fa-IR"/>
        </w:rPr>
      </w:pPr>
      <w:r w:rsidRPr="00507F69">
        <w:rPr>
          <w:rFonts w:eastAsiaTheme="minorEastAsia"/>
          <w:b/>
          <w:bCs/>
          <w:sz w:val="24"/>
          <w:szCs w:val="24"/>
          <w:lang w:bidi="fa-IR"/>
        </w:rPr>
        <w:t>Inspection test procedure (ITP):</w:t>
      </w:r>
      <w:r w:rsidRPr="00507F69">
        <w:rPr>
          <w:rFonts w:eastAsiaTheme="minorEastAsia"/>
          <w:sz w:val="24"/>
          <w:szCs w:val="24"/>
          <w:lang w:bidi="fa-IR"/>
        </w:rPr>
        <w:t xml:space="preserve"> A procedure to control installation and startup of equipment in accordance with the design specifications and requirements of the manufacturing company. </w:t>
      </w:r>
    </w:p>
    <w:p w:rsidR="00C531B6" w:rsidRPr="00507F69" w:rsidRDefault="00C531B6" w:rsidP="00507F69">
      <w:pPr>
        <w:spacing w:line="276" w:lineRule="auto"/>
        <w:jc w:val="both"/>
        <w:rPr>
          <w:rFonts w:eastAsiaTheme="minorEastAsia"/>
          <w:sz w:val="24"/>
          <w:szCs w:val="24"/>
          <w:lang w:bidi="fa-IR"/>
        </w:rPr>
      </w:pPr>
      <w:r w:rsidRPr="00507F69">
        <w:rPr>
          <w:rFonts w:eastAsiaTheme="minorEastAsia"/>
          <w:b/>
          <w:bCs/>
          <w:sz w:val="24"/>
          <w:szCs w:val="24"/>
          <w:lang w:bidi="fa-IR"/>
        </w:rPr>
        <w:lastRenderedPageBreak/>
        <w:t>Management of change (MOC):</w:t>
      </w:r>
      <w:r w:rsidRPr="00507F69">
        <w:rPr>
          <w:rFonts w:eastAsiaTheme="minorEastAsia"/>
          <w:sz w:val="24"/>
          <w:szCs w:val="24"/>
          <w:lang w:bidi="fa-IR"/>
        </w:rPr>
        <w:t xml:space="preserve"> A change management system which logs, announce, and carefully analyzes any changes occurring during the working process.</w:t>
      </w:r>
    </w:p>
    <w:p w:rsidR="00C531B6" w:rsidRPr="00507F69" w:rsidRDefault="00C531B6" w:rsidP="00507F69">
      <w:pPr>
        <w:spacing w:line="276" w:lineRule="auto"/>
        <w:jc w:val="both"/>
        <w:rPr>
          <w:rFonts w:eastAsiaTheme="minorEastAsia"/>
          <w:sz w:val="24"/>
          <w:szCs w:val="24"/>
          <w:lang w:bidi="fa-IR"/>
        </w:rPr>
      </w:pPr>
      <w:r w:rsidRPr="00507F69">
        <w:rPr>
          <w:rFonts w:eastAsiaTheme="minorEastAsia"/>
          <w:b/>
          <w:bCs/>
          <w:sz w:val="24"/>
          <w:szCs w:val="24"/>
          <w:lang w:bidi="fa-IR"/>
        </w:rPr>
        <w:t>Medical surveillance program:</w:t>
      </w:r>
      <w:r w:rsidRPr="00507F69">
        <w:rPr>
          <w:rFonts w:eastAsiaTheme="minorEastAsia"/>
          <w:sz w:val="24"/>
          <w:szCs w:val="24"/>
          <w:lang w:bidi="fa-IR"/>
        </w:rPr>
        <w:t xml:space="preserve"> Protecting the health of the human resources involved in the project – including physical stressors, monitoring medical and sanitary issues, planned screening, sampling, etc.)</w:t>
      </w:r>
    </w:p>
    <w:p w:rsidR="00C531B6" w:rsidRPr="00507F69" w:rsidRDefault="00C531B6" w:rsidP="00507F69">
      <w:pPr>
        <w:spacing w:line="276" w:lineRule="auto"/>
        <w:jc w:val="both"/>
        <w:rPr>
          <w:rFonts w:eastAsiaTheme="minorEastAsia"/>
          <w:sz w:val="24"/>
          <w:szCs w:val="24"/>
          <w:lang w:bidi="fa-IR"/>
        </w:rPr>
      </w:pPr>
      <w:r w:rsidRPr="00507F69">
        <w:rPr>
          <w:rFonts w:eastAsiaTheme="minorEastAsia"/>
          <w:b/>
          <w:bCs/>
          <w:sz w:val="24"/>
          <w:szCs w:val="24"/>
          <w:lang w:bidi="fa-IR"/>
        </w:rPr>
        <w:t>Safety data sheet:</w:t>
      </w:r>
      <w:r w:rsidRPr="00507F69">
        <w:rPr>
          <w:rFonts w:eastAsiaTheme="minorEastAsia"/>
          <w:sz w:val="24"/>
          <w:szCs w:val="24"/>
          <w:lang w:bidi="fa-IR"/>
        </w:rPr>
        <w:t xml:space="preserve"> A data sheet containing the information about substances including their physical, chemical, sanitary, and safety characteristics, as well as their usage procedure, storage, transportation, and disposal. </w:t>
      </w:r>
    </w:p>
    <w:p w:rsidR="00C531B6" w:rsidRPr="00507F69" w:rsidRDefault="00C531B6" w:rsidP="00507F69">
      <w:pPr>
        <w:spacing w:line="276" w:lineRule="auto"/>
        <w:jc w:val="both"/>
        <w:rPr>
          <w:rFonts w:eastAsiaTheme="minorEastAsia"/>
          <w:sz w:val="24"/>
          <w:szCs w:val="24"/>
          <w:lang w:bidi="fa-IR"/>
        </w:rPr>
      </w:pPr>
      <w:r w:rsidRPr="00507F69">
        <w:rPr>
          <w:rFonts w:eastAsiaTheme="minorEastAsia"/>
          <w:b/>
          <w:bCs/>
          <w:sz w:val="24"/>
          <w:szCs w:val="24"/>
          <w:lang w:bidi="fa-IR"/>
        </w:rPr>
        <w:t>Occupational safety and health:</w:t>
      </w:r>
      <w:r w:rsidRPr="00507F69">
        <w:rPr>
          <w:rFonts w:eastAsiaTheme="minorEastAsia"/>
          <w:sz w:val="24"/>
          <w:szCs w:val="24"/>
          <w:lang w:bidi="fa-IR"/>
        </w:rPr>
        <w:t xml:space="preserve"> Refers to the topics related to protecting the health of the human resources and preventing the potential accidents and diseases in any job. </w:t>
      </w:r>
    </w:p>
    <w:p w:rsidR="00C531B6" w:rsidRPr="00507F69" w:rsidRDefault="00C531B6" w:rsidP="00507F69">
      <w:pPr>
        <w:spacing w:line="276" w:lineRule="auto"/>
        <w:jc w:val="both"/>
        <w:rPr>
          <w:rFonts w:eastAsiaTheme="minorEastAsia"/>
          <w:sz w:val="24"/>
          <w:szCs w:val="24"/>
          <w:lang w:bidi="fa-IR"/>
        </w:rPr>
      </w:pPr>
      <w:r w:rsidRPr="00507F69">
        <w:rPr>
          <w:rFonts w:eastAsiaTheme="minorEastAsia"/>
          <w:b/>
          <w:bCs/>
          <w:sz w:val="24"/>
          <w:szCs w:val="24"/>
          <w:lang w:bidi="fa-IR"/>
        </w:rPr>
        <w:t>Process description:</w:t>
      </w:r>
      <w:r w:rsidRPr="00507F69">
        <w:rPr>
          <w:rFonts w:eastAsiaTheme="minorEastAsia"/>
          <w:sz w:val="24"/>
          <w:szCs w:val="24"/>
          <w:lang w:bidi="fa-IR"/>
        </w:rPr>
        <w:t xml:space="preserve"> A document about a processing unit in which the inputs (feed, catalyst, additives, side services, etc.) and outputs (the final product, the intermediate product, byproducts, waste, etc.), as well as the reaction type and procedure, are provided.</w:t>
      </w:r>
    </w:p>
    <w:p w:rsidR="00C531B6" w:rsidRPr="00507F69" w:rsidRDefault="00C531B6" w:rsidP="00507F69">
      <w:pPr>
        <w:spacing w:line="276" w:lineRule="auto"/>
        <w:jc w:val="both"/>
        <w:rPr>
          <w:rFonts w:eastAsiaTheme="minorEastAsia"/>
          <w:sz w:val="24"/>
          <w:szCs w:val="24"/>
          <w:lang w:bidi="fa-IR"/>
        </w:rPr>
      </w:pPr>
      <w:r w:rsidRPr="00507F69">
        <w:rPr>
          <w:rFonts w:eastAsiaTheme="minorEastAsia"/>
          <w:b/>
          <w:bCs/>
          <w:sz w:val="24"/>
          <w:szCs w:val="24"/>
          <w:lang w:bidi="fa-IR"/>
        </w:rPr>
        <w:t>Pre-Startup Safety Review (PSSR):</w:t>
      </w:r>
      <w:r w:rsidRPr="00507F69">
        <w:rPr>
          <w:rFonts w:eastAsiaTheme="minorEastAsia"/>
          <w:sz w:val="24"/>
          <w:szCs w:val="24"/>
          <w:lang w:bidi="fa-IR"/>
        </w:rPr>
        <w:t xml:space="preserve"> Re-controlling new development plans or an important change made to the unit process before its (re)operation to ensure a safe startup. This control is usually performed based on the checklists prepared in a safety management system or HSE.</w:t>
      </w:r>
    </w:p>
    <w:p w:rsidR="00C531B6" w:rsidRPr="00507F69" w:rsidRDefault="00C531B6" w:rsidP="00507F69">
      <w:pPr>
        <w:spacing w:line="276" w:lineRule="auto"/>
        <w:jc w:val="both"/>
        <w:rPr>
          <w:rFonts w:eastAsiaTheme="minorEastAsia"/>
          <w:sz w:val="24"/>
          <w:szCs w:val="24"/>
          <w:lang w:bidi="fa-IR"/>
        </w:rPr>
      </w:pPr>
      <w:r w:rsidRPr="00507F69">
        <w:rPr>
          <w:rFonts w:eastAsiaTheme="minorEastAsia"/>
          <w:b/>
          <w:bCs/>
          <w:sz w:val="24"/>
          <w:szCs w:val="24"/>
          <w:lang w:bidi="fa-IR"/>
        </w:rPr>
        <w:t>Plant design integrity:</w:t>
      </w:r>
      <w:r w:rsidRPr="00507F69">
        <w:rPr>
          <w:rFonts w:eastAsiaTheme="minorEastAsia"/>
          <w:sz w:val="24"/>
          <w:szCs w:val="24"/>
          <w:lang w:bidi="fa-IR"/>
        </w:rPr>
        <w:t xml:space="preserve"> A framework defined particularly to manage the operational integrity and hazardous chemical processes. Mainly focused on leakage accidents, this framework is defined in terms of principles of design, engineering, operation, and appropriate maintenance. </w:t>
      </w:r>
    </w:p>
    <w:p w:rsidR="00C531B6" w:rsidRPr="00507F69" w:rsidRDefault="00C531B6" w:rsidP="00507F69">
      <w:pPr>
        <w:spacing w:line="276" w:lineRule="auto"/>
        <w:jc w:val="both"/>
        <w:rPr>
          <w:rFonts w:eastAsiaTheme="minorEastAsia"/>
          <w:sz w:val="24"/>
          <w:szCs w:val="24"/>
          <w:lang w:bidi="fa-IR"/>
        </w:rPr>
      </w:pPr>
      <w:r w:rsidRPr="00507F69">
        <w:rPr>
          <w:rFonts w:eastAsiaTheme="minorEastAsia"/>
          <w:b/>
          <w:bCs/>
          <w:sz w:val="24"/>
          <w:szCs w:val="24"/>
          <w:lang w:bidi="fa-IR"/>
        </w:rPr>
        <w:t>Pre-commissioning:</w:t>
      </w:r>
      <w:r w:rsidRPr="00507F69">
        <w:rPr>
          <w:rFonts w:eastAsiaTheme="minorEastAsia"/>
          <w:sz w:val="24"/>
          <w:szCs w:val="24"/>
          <w:lang w:bidi="fa-IR"/>
        </w:rPr>
        <w:t xml:space="preserve"> Referred to the stage before commissioning, in which the following are controlled: Conformity of the design and construction, the requirements stated by the technical specifications of the equipment (static test), pipeline tests, vessels, hydro-tests to investigate the quality of welding, painting, coating, etc. The results of these investigations are used in preparing the punch list.</w:t>
      </w:r>
    </w:p>
    <w:p w:rsidR="00C531B6" w:rsidRPr="00507F69" w:rsidRDefault="00C531B6" w:rsidP="00507F69">
      <w:pPr>
        <w:spacing w:line="276" w:lineRule="auto"/>
        <w:jc w:val="both"/>
        <w:rPr>
          <w:rFonts w:eastAsiaTheme="minorEastAsia"/>
          <w:sz w:val="24"/>
          <w:szCs w:val="24"/>
          <w:lang w:bidi="fa-IR"/>
        </w:rPr>
      </w:pPr>
      <w:r w:rsidRPr="00507F69">
        <w:rPr>
          <w:rFonts w:eastAsiaTheme="minorEastAsia"/>
          <w:b/>
          <w:bCs/>
          <w:sz w:val="24"/>
          <w:szCs w:val="24"/>
          <w:lang w:bidi="fa-IR"/>
        </w:rPr>
        <w:t>Process Safety Management (PMS):</w:t>
      </w:r>
      <w:r w:rsidRPr="00507F69">
        <w:rPr>
          <w:rFonts w:eastAsiaTheme="minorEastAsia"/>
          <w:sz w:val="24"/>
          <w:szCs w:val="24"/>
          <w:lang w:bidi="fa-IR"/>
        </w:rPr>
        <w:t xml:space="preserve"> A systematic framework for safety management of operational systems by focusing on the hazards associated with chemical processes.</w:t>
      </w:r>
    </w:p>
    <w:p w:rsidR="00C531B6" w:rsidRPr="00507F69" w:rsidRDefault="00C531B6" w:rsidP="00507F69">
      <w:pPr>
        <w:spacing w:line="276" w:lineRule="auto"/>
        <w:jc w:val="both"/>
        <w:rPr>
          <w:rFonts w:eastAsiaTheme="minorEastAsia"/>
          <w:sz w:val="24"/>
          <w:szCs w:val="24"/>
          <w:lang w:bidi="fa-IR"/>
        </w:rPr>
      </w:pPr>
      <w:r w:rsidRPr="00507F69">
        <w:rPr>
          <w:rFonts w:eastAsiaTheme="minorEastAsia"/>
          <w:b/>
          <w:bCs/>
          <w:sz w:val="24"/>
          <w:szCs w:val="24"/>
          <w:lang w:bidi="fa-IR"/>
        </w:rPr>
        <w:t>Process Hazard Analysis (PHA):</w:t>
      </w:r>
      <w:r w:rsidRPr="00507F69">
        <w:rPr>
          <w:rFonts w:eastAsiaTheme="minorEastAsia"/>
          <w:sz w:val="24"/>
          <w:szCs w:val="24"/>
          <w:lang w:bidi="fa-IR"/>
        </w:rPr>
        <w:t xml:space="preserve"> An organized, systematic procedure aiming to identify the process safety weaknesses by introducing different hazard identification and risk assessment methods and their various applications. It also delineates the range of application for every method at each stage of the system life-cycle (design, operation, etc.). </w:t>
      </w:r>
    </w:p>
    <w:p w:rsidR="00C531B6" w:rsidRPr="00507F69" w:rsidRDefault="00C531B6" w:rsidP="00507F69">
      <w:pPr>
        <w:spacing w:line="276" w:lineRule="auto"/>
        <w:jc w:val="both"/>
        <w:rPr>
          <w:rFonts w:eastAsiaTheme="minorEastAsia"/>
          <w:sz w:val="24"/>
          <w:szCs w:val="24"/>
          <w:lang w:bidi="fa-IR"/>
        </w:rPr>
      </w:pPr>
      <w:r w:rsidRPr="00507F69">
        <w:rPr>
          <w:rFonts w:eastAsiaTheme="minorEastAsia"/>
          <w:b/>
          <w:bCs/>
          <w:sz w:val="24"/>
          <w:szCs w:val="24"/>
          <w:lang w:bidi="fa-IR"/>
        </w:rPr>
        <w:t>Risk:</w:t>
      </w:r>
      <w:r w:rsidRPr="00507F69">
        <w:rPr>
          <w:rFonts w:eastAsiaTheme="minorEastAsia"/>
          <w:sz w:val="24"/>
          <w:szCs w:val="24"/>
          <w:lang w:bidi="fa-IR"/>
        </w:rPr>
        <w:t xml:space="preserve"> Defined as the combination of the probability and severity of the consequences following the event of a hazardous accident. </w:t>
      </w:r>
    </w:p>
    <w:p w:rsidR="00C531B6" w:rsidRPr="00507F69" w:rsidRDefault="00C531B6" w:rsidP="00507F69">
      <w:pPr>
        <w:spacing w:line="276" w:lineRule="auto"/>
        <w:jc w:val="both"/>
        <w:rPr>
          <w:rFonts w:eastAsiaTheme="minorEastAsia"/>
          <w:sz w:val="24"/>
          <w:szCs w:val="24"/>
          <w:lang w:bidi="fa-IR"/>
        </w:rPr>
      </w:pPr>
      <w:r w:rsidRPr="00507F69">
        <w:rPr>
          <w:rFonts w:eastAsiaTheme="minorEastAsia"/>
          <w:b/>
          <w:bCs/>
          <w:sz w:val="24"/>
          <w:szCs w:val="24"/>
          <w:lang w:bidi="fa-IR"/>
        </w:rPr>
        <w:t>Risk assessment:</w:t>
      </w:r>
      <w:r w:rsidRPr="00507F69">
        <w:rPr>
          <w:rFonts w:eastAsiaTheme="minorEastAsia"/>
          <w:sz w:val="24"/>
          <w:szCs w:val="24"/>
          <w:lang w:bidi="fa-IR"/>
        </w:rPr>
        <w:t xml:space="preserve"> A structured analysis involving the systematic identification and classification of the risks associated with the human resources, environment, capital, through which the risk level is estimated to determine whether it is tolerable.</w:t>
      </w:r>
    </w:p>
    <w:p w:rsidR="00C531B6" w:rsidRPr="00507F69" w:rsidRDefault="00C531B6" w:rsidP="00507F69">
      <w:pPr>
        <w:spacing w:line="276" w:lineRule="auto"/>
        <w:jc w:val="both"/>
        <w:rPr>
          <w:rFonts w:eastAsiaTheme="minorEastAsia"/>
          <w:sz w:val="24"/>
          <w:szCs w:val="24"/>
          <w:lang w:bidi="fa-IR"/>
        </w:rPr>
      </w:pPr>
      <w:r w:rsidRPr="00507F69">
        <w:rPr>
          <w:rFonts w:eastAsiaTheme="minorEastAsia"/>
          <w:b/>
          <w:bCs/>
          <w:sz w:val="24"/>
          <w:szCs w:val="24"/>
          <w:lang w:bidi="fa-IR"/>
        </w:rPr>
        <w:t>Safety Integrity Level (SIL) study:</w:t>
      </w:r>
      <w:r w:rsidRPr="00507F69">
        <w:rPr>
          <w:rFonts w:eastAsiaTheme="minorEastAsia"/>
          <w:sz w:val="24"/>
          <w:szCs w:val="24"/>
          <w:lang w:bidi="fa-IR"/>
        </w:rPr>
        <w:t xml:space="preserve"> Investigating the level of risk reduction resulting from the safety and process control equipment and the instrumentation in a system. </w:t>
      </w:r>
    </w:p>
    <w:p w:rsidR="00C531B6" w:rsidRPr="00507F69" w:rsidRDefault="00C531B6" w:rsidP="00507F69">
      <w:pPr>
        <w:spacing w:line="276" w:lineRule="auto"/>
        <w:rPr>
          <w:rFonts w:eastAsiaTheme="minorEastAsia"/>
          <w:b/>
          <w:bCs/>
          <w:sz w:val="24"/>
          <w:szCs w:val="24"/>
          <w:lang w:bidi="fa-IR"/>
        </w:rPr>
      </w:pPr>
      <w:r w:rsidRPr="00507F69">
        <w:rPr>
          <w:rFonts w:eastAsiaTheme="minorEastAsia"/>
          <w:b/>
          <w:bCs/>
          <w:sz w:val="24"/>
          <w:szCs w:val="24"/>
          <w:lang w:bidi="fa-IR"/>
        </w:rPr>
        <w:lastRenderedPageBreak/>
        <w:t>9.7. Appendix F. Abbreviations</w:t>
      </w:r>
    </w:p>
    <w:p w:rsidR="00C531B6" w:rsidRPr="00507F69" w:rsidRDefault="00C531B6" w:rsidP="00507F69">
      <w:pPr>
        <w:spacing w:line="276" w:lineRule="auto"/>
        <w:jc w:val="center"/>
        <w:rPr>
          <w:rFonts w:eastAsiaTheme="minorEastAsia"/>
          <w:sz w:val="24"/>
          <w:szCs w:val="24"/>
          <w:lang w:bidi="fa-IR"/>
        </w:rPr>
      </w:pPr>
      <w:r w:rsidRPr="00507F69">
        <w:rPr>
          <w:noProof/>
          <w:sz w:val="24"/>
          <w:szCs w:val="24"/>
          <w:lang w:bidi="fa-IR"/>
        </w:rPr>
        <w:drawing>
          <wp:inline distT="0" distB="0" distL="0" distR="0">
            <wp:extent cx="6255775" cy="3403917"/>
            <wp:effectExtent l="0" t="2857" r="9207" b="9208"/>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3618636" name=""/>
                    <pic:cNvPicPr/>
                  </pic:nvPicPr>
                  <pic:blipFill>
                    <a:blip r:embed="rId15" cstate="print"/>
                    <a:stretch>
                      <a:fillRect/>
                    </a:stretch>
                  </pic:blipFill>
                  <pic:spPr>
                    <a:xfrm rot="16200000">
                      <a:off x="0" y="0"/>
                      <a:ext cx="6255775" cy="3403917"/>
                    </a:xfrm>
                    <a:prstGeom prst="rect">
                      <a:avLst/>
                    </a:prstGeom>
                  </pic:spPr>
                </pic:pic>
              </a:graphicData>
            </a:graphic>
          </wp:inline>
        </w:drawing>
      </w:r>
    </w:p>
    <w:p w:rsidR="00C531B6" w:rsidRPr="00507F69" w:rsidRDefault="00C531B6" w:rsidP="00507F69">
      <w:pPr>
        <w:spacing w:line="276" w:lineRule="auto"/>
        <w:rPr>
          <w:sz w:val="24"/>
          <w:szCs w:val="24"/>
        </w:rPr>
      </w:pPr>
    </w:p>
    <w:p w:rsidR="005F0EAD" w:rsidRDefault="005F0EAD" w:rsidP="00507F69">
      <w:pPr>
        <w:spacing w:before="29" w:line="276" w:lineRule="auto"/>
        <w:ind w:right="86"/>
        <w:jc w:val="both"/>
        <w:rPr>
          <w:sz w:val="32"/>
          <w:szCs w:val="32"/>
          <w:lang w:bidi="fa-IR"/>
        </w:rPr>
      </w:pPr>
    </w:p>
    <w:p w:rsidR="000D7146" w:rsidRDefault="000D7146" w:rsidP="00507F69">
      <w:pPr>
        <w:spacing w:before="29" w:line="276" w:lineRule="auto"/>
        <w:ind w:right="86"/>
        <w:jc w:val="both"/>
        <w:rPr>
          <w:sz w:val="32"/>
          <w:szCs w:val="32"/>
          <w:lang w:bidi="fa-IR"/>
        </w:rPr>
      </w:pPr>
    </w:p>
    <w:p w:rsidR="000D7146" w:rsidRDefault="000D7146" w:rsidP="00507F69">
      <w:pPr>
        <w:spacing w:before="29" w:line="276" w:lineRule="auto"/>
        <w:ind w:right="86"/>
        <w:jc w:val="both"/>
        <w:rPr>
          <w:sz w:val="32"/>
          <w:szCs w:val="32"/>
          <w:lang w:bidi="fa-IR"/>
        </w:rPr>
      </w:pPr>
    </w:p>
    <w:p w:rsidR="000D7146" w:rsidRDefault="000D7146" w:rsidP="00507F69">
      <w:pPr>
        <w:spacing w:before="29" w:line="276" w:lineRule="auto"/>
        <w:ind w:right="86"/>
        <w:jc w:val="both"/>
        <w:rPr>
          <w:sz w:val="32"/>
          <w:szCs w:val="32"/>
          <w:lang w:bidi="fa-IR"/>
        </w:rPr>
      </w:pPr>
    </w:p>
    <w:p w:rsidR="000D7146" w:rsidRDefault="000D7146" w:rsidP="00507F69">
      <w:pPr>
        <w:spacing w:before="29" w:line="276" w:lineRule="auto"/>
        <w:ind w:right="86"/>
        <w:jc w:val="both"/>
        <w:rPr>
          <w:sz w:val="32"/>
          <w:szCs w:val="32"/>
          <w:lang w:bidi="fa-IR"/>
        </w:rPr>
      </w:pPr>
    </w:p>
    <w:p w:rsidR="000D7146" w:rsidRDefault="000D7146" w:rsidP="00507F69">
      <w:pPr>
        <w:spacing w:before="29" w:line="276" w:lineRule="auto"/>
        <w:ind w:right="86"/>
        <w:jc w:val="both"/>
        <w:rPr>
          <w:sz w:val="32"/>
          <w:szCs w:val="32"/>
          <w:lang w:bidi="fa-IR"/>
        </w:rPr>
      </w:pPr>
    </w:p>
    <w:p w:rsidR="000D7146" w:rsidRDefault="000D7146" w:rsidP="00507F69">
      <w:pPr>
        <w:spacing w:before="29" w:line="276" w:lineRule="auto"/>
        <w:ind w:right="86"/>
        <w:jc w:val="both"/>
        <w:rPr>
          <w:sz w:val="32"/>
          <w:szCs w:val="32"/>
          <w:lang w:bidi="fa-IR"/>
        </w:rPr>
      </w:pPr>
    </w:p>
    <w:p w:rsidR="000D7146" w:rsidRDefault="000D7146" w:rsidP="00507F69">
      <w:pPr>
        <w:spacing w:before="29" w:line="276" w:lineRule="auto"/>
        <w:ind w:right="86"/>
        <w:jc w:val="both"/>
        <w:rPr>
          <w:sz w:val="32"/>
          <w:szCs w:val="32"/>
          <w:lang w:bidi="fa-IR"/>
        </w:rPr>
      </w:pPr>
    </w:p>
    <w:p w:rsidR="000D7146" w:rsidRDefault="000D7146" w:rsidP="00507F69">
      <w:pPr>
        <w:spacing w:before="29" w:line="276" w:lineRule="auto"/>
        <w:ind w:right="86"/>
        <w:jc w:val="both"/>
        <w:rPr>
          <w:sz w:val="32"/>
          <w:szCs w:val="32"/>
          <w:lang w:bidi="fa-IR"/>
        </w:rPr>
      </w:pPr>
    </w:p>
    <w:p w:rsidR="000D7146" w:rsidRDefault="000D7146" w:rsidP="00507F69">
      <w:pPr>
        <w:spacing w:before="29" w:line="276" w:lineRule="auto"/>
        <w:ind w:right="86"/>
        <w:jc w:val="both"/>
        <w:rPr>
          <w:sz w:val="32"/>
          <w:szCs w:val="32"/>
          <w:lang w:bidi="fa-IR"/>
        </w:rPr>
      </w:pPr>
    </w:p>
    <w:p w:rsidR="000D7146" w:rsidRDefault="000D7146" w:rsidP="00507F69">
      <w:pPr>
        <w:spacing w:before="29" w:line="276" w:lineRule="auto"/>
        <w:ind w:right="86"/>
        <w:jc w:val="both"/>
        <w:rPr>
          <w:sz w:val="32"/>
          <w:szCs w:val="32"/>
          <w:lang w:bidi="fa-IR"/>
        </w:rPr>
      </w:pPr>
    </w:p>
    <w:p w:rsidR="000D7146" w:rsidRDefault="000D7146" w:rsidP="00507F69">
      <w:pPr>
        <w:spacing w:before="29" w:line="276" w:lineRule="auto"/>
        <w:ind w:right="86"/>
        <w:jc w:val="both"/>
        <w:rPr>
          <w:sz w:val="32"/>
          <w:szCs w:val="32"/>
          <w:lang w:bidi="fa-IR"/>
        </w:rPr>
      </w:pPr>
    </w:p>
    <w:p w:rsidR="000D7146" w:rsidRDefault="000D7146" w:rsidP="00507F69">
      <w:pPr>
        <w:spacing w:before="29" w:line="276" w:lineRule="auto"/>
        <w:ind w:right="86"/>
        <w:jc w:val="both"/>
        <w:rPr>
          <w:sz w:val="32"/>
          <w:szCs w:val="32"/>
          <w:lang w:bidi="fa-IR"/>
        </w:rPr>
      </w:pPr>
    </w:p>
    <w:p w:rsidR="000D7146" w:rsidRDefault="000D7146" w:rsidP="00507F69">
      <w:pPr>
        <w:spacing w:before="29" w:line="276" w:lineRule="auto"/>
        <w:ind w:right="86"/>
        <w:jc w:val="both"/>
        <w:rPr>
          <w:sz w:val="32"/>
          <w:szCs w:val="32"/>
          <w:lang w:bidi="fa-IR"/>
        </w:rPr>
      </w:pPr>
    </w:p>
    <w:p w:rsidR="000D7146" w:rsidRDefault="000D7146" w:rsidP="00507F69">
      <w:pPr>
        <w:spacing w:before="29" w:line="276" w:lineRule="auto"/>
        <w:ind w:right="86"/>
        <w:jc w:val="both"/>
        <w:rPr>
          <w:sz w:val="32"/>
          <w:szCs w:val="32"/>
          <w:lang w:bidi="fa-IR"/>
        </w:rPr>
      </w:pPr>
    </w:p>
    <w:p w:rsidR="000D7146" w:rsidRDefault="000D7146" w:rsidP="00507F69">
      <w:pPr>
        <w:spacing w:before="29" w:line="276" w:lineRule="auto"/>
        <w:ind w:right="86"/>
        <w:jc w:val="both"/>
        <w:rPr>
          <w:sz w:val="32"/>
          <w:szCs w:val="32"/>
          <w:lang w:bidi="fa-IR"/>
        </w:rPr>
      </w:pPr>
    </w:p>
    <w:p w:rsidR="000D7146" w:rsidRDefault="000D7146" w:rsidP="00507F69">
      <w:pPr>
        <w:spacing w:before="29" w:line="276" w:lineRule="auto"/>
        <w:ind w:right="86"/>
        <w:jc w:val="both"/>
        <w:rPr>
          <w:sz w:val="32"/>
          <w:szCs w:val="32"/>
          <w:lang w:bidi="fa-IR"/>
        </w:rPr>
      </w:pPr>
    </w:p>
    <w:p w:rsidR="000D7146" w:rsidRDefault="000D7146" w:rsidP="00507F69">
      <w:pPr>
        <w:spacing w:before="29" w:line="276" w:lineRule="auto"/>
        <w:ind w:right="86"/>
        <w:jc w:val="both"/>
        <w:rPr>
          <w:sz w:val="32"/>
          <w:szCs w:val="32"/>
          <w:lang w:bidi="fa-IR"/>
        </w:rPr>
      </w:pPr>
    </w:p>
    <w:p w:rsidR="000D7146" w:rsidRDefault="000D7146" w:rsidP="00507F69">
      <w:pPr>
        <w:spacing w:before="29" w:line="276" w:lineRule="auto"/>
        <w:ind w:right="86"/>
        <w:jc w:val="both"/>
        <w:rPr>
          <w:sz w:val="32"/>
          <w:szCs w:val="32"/>
          <w:lang w:bidi="fa-IR"/>
        </w:rPr>
      </w:pPr>
    </w:p>
    <w:p w:rsidR="000D7146" w:rsidRDefault="000D7146" w:rsidP="00507F69">
      <w:pPr>
        <w:spacing w:before="29" w:line="276" w:lineRule="auto"/>
        <w:ind w:right="86"/>
        <w:jc w:val="both"/>
        <w:rPr>
          <w:sz w:val="32"/>
          <w:szCs w:val="32"/>
          <w:lang w:bidi="fa-IR"/>
        </w:rPr>
      </w:pPr>
    </w:p>
    <w:p w:rsidR="000D7146" w:rsidRDefault="000D7146" w:rsidP="00507F69">
      <w:pPr>
        <w:spacing w:before="29" w:line="276" w:lineRule="auto"/>
        <w:ind w:right="86"/>
        <w:jc w:val="both"/>
        <w:rPr>
          <w:sz w:val="32"/>
          <w:szCs w:val="32"/>
          <w:lang w:bidi="fa-IR"/>
        </w:rPr>
      </w:pPr>
    </w:p>
    <w:p w:rsidR="000D7146" w:rsidRDefault="000D7146" w:rsidP="00507F69">
      <w:pPr>
        <w:spacing w:before="29" w:line="276" w:lineRule="auto"/>
        <w:ind w:right="86"/>
        <w:jc w:val="both"/>
        <w:rPr>
          <w:sz w:val="32"/>
          <w:szCs w:val="32"/>
          <w:lang w:bidi="fa-IR"/>
        </w:rPr>
      </w:pPr>
    </w:p>
    <w:p w:rsidR="000D7146" w:rsidRDefault="000D7146" w:rsidP="00507F69">
      <w:pPr>
        <w:spacing w:before="29" w:line="276" w:lineRule="auto"/>
        <w:ind w:right="86"/>
        <w:jc w:val="both"/>
        <w:rPr>
          <w:sz w:val="32"/>
          <w:szCs w:val="32"/>
          <w:lang w:bidi="fa-IR"/>
        </w:rPr>
      </w:pPr>
    </w:p>
    <w:p w:rsidR="000D7146" w:rsidRDefault="000D7146" w:rsidP="00507F69">
      <w:pPr>
        <w:spacing w:before="29" w:line="276" w:lineRule="auto"/>
        <w:ind w:right="86"/>
        <w:jc w:val="both"/>
        <w:rPr>
          <w:sz w:val="32"/>
          <w:szCs w:val="32"/>
          <w:lang w:bidi="fa-IR"/>
        </w:rPr>
      </w:pPr>
    </w:p>
    <w:p w:rsidR="000D7146" w:rsidRDefault="000D7146" w:rsidP="00507F69">
      <w:pPr>
        <w:spacing w:before="29" w:line="276" w:lineRule="auto"/>
        <w:ind w:right="86"/>
        <w:jc w:val="both"/>
        <w:rPr>
          <w:sz w:val="32"/>
          <w:szCs w:val="32"/>
          <w:lang w:bidi="fa-IR"/>
        </w:rPr>
      </w:pPr>
    </w:p>
    <w:p w:rsidR="000D7146" w:rsidRDefault="000D7146" w:rsidP="00507F69">
      <w:pPr>
        <w:spacing w:before="29" w:line="276" w:lineRule="auto"/>
        <w:ind w:right="86"/>
        <w:jc w:val="both"/>
        <w:rPr>
          <w:sz w:val="32"/>
          <w:szCs w:val="32"/>
          <w:lang w:bidi="fa-IR"/>
        </w:rPr>
      </w:pPr>
    </w:p>
    <w:p w:rsidR="000D7146" w:rsidRDefault="000D7146" w:rsidP="00507F69">
      <w:pPr>
        <w:spacing w:before="29" w:line="276" w:lineRule="auto"/>
        <w:ind w:right="86"/>
        <w:jc w:val="both"/>
        <w:rPr>
          <w:sz w:val="32"/>
          <w:szCs w:val="32"/>
          <w:lang w:bidi="fa-IR"/>
        </w:rPr>
      </w:pPr>
    </w:p>
    <w:p w:rsidR="000D7146" w:rsidRDefault="000D7146" w:rsidP="000D7146">
      <w:pPr>
        <w:pStyle w:val="BodyText"/>
        <w:spacing w:before="4"/>
        <w:ind w:left="142" w:right="694"/>
        <w:rPr>
          <w:rFonts w:asciiTheme="majorBidi" w:hAnsiTheme="majorBidi" w:cstheme="majorBidi"/>
          <w:b/>
          <w:sz w:val="20"/>
        </w:rPr>
      </w:pPr>
    </w:p>
    <w:p w:rsidR="000D7146" w:rsidRDefault="000D7146" w:rsidP="000D7146">
      <w:pPr>
        <w:pStyle w:val="BodyText"/>
        <w:spacing w:before="4"/>
        <w:ind w:left="142" w:right="694"/>
        <w:rPr>
          <w:rFonts w:asciiTheme="majorBidi" w:hAnsiTheme="majorBidi" w:cstheme="majorBidi"/>
          <w:b/>
          <w:sz w:val="20"/>
        </w:rPr>
      </w:pPr>
    </w:p>
    <w:p w:rsidR="000D7146" w:rsidRDefault="000D7146" w:rsidP="000D7146">
      <w:pPr>
        <w:pStyle w:val="BodyText"/>
        <w:spacing w:before="4"/>
        <w:ind w:left="142" w:right="694"/>
        <w:rPr>
          <w:rFonts w:asciiTheme="majorBidi" w:hAnsiTheme="majorBidi" w:cstheme="majorBidi"/>
          <w:b/>
          <w:sz w:val="20"/>
        </w:rPr>
      </w:pPr>
    </w:p>
    <w:p w:rsidR="000D7146" w:rsidRDefault="000D7146" w:rsidP="000D7146">
      <w:pPr>
        <w:pStyle w:val="BodyText"/>
        <w:spacing w:before="4"/>
        <w:ind w:left="142" w:right="694"/>
        <w:rPr>
          <w:rFonts w:asciiTheme="majorBidi" w:hAnsiTheme="majorBidi" w:cstheme="majorBidi"/>
          <w:b/>
          <w:sz w:val="20"/>
        </w:rPr>
      </w:pPr>
    </w:p>
    <w:p w:rsidR="000D7146" w:rsidRDefault="000D7146" w:rsidP="000D7146">
      <w:pPr>
        <w:pStyle w:val="BodyText"/>
        <w:spacing w:before="4"/>
        <w:ind w:left="142" w:right="694"/>
        <w:rPr>
          <w:rFonts w:asciiTheme="majorBidi" w:hAnsiTheme="majorBidi" w:cstheme="majorBidi"/>
          <w:b/>
          <w:sz w:val="20"/>
        </w:rPr>
      </w:pPr>
    </w:p>
    <w:p w:rsidR="000D7146" w:rsidRDefault="000D7146" w:rsidP="000D7146">
      <w:pPr>
        <w:pStyle w:val="BodyText"/>
        <w:spacing w:before="4"/>
        <w:ind w:left="142" w:right="694"/>
        <w:rPr>
          <w:rFonts w:asciiTheme="majorBidi" w:hAnsiTheme="majorBidi" w:cstheme="majorBidi"/>
          <w:b/>
          <w:sz w:val="20"/>
        </w:rPr>
      </w:pPr>
    </w:p>
    <w:p w:rsidR="000D7146" w:rsidRDefault="000D7146" w:rsidP="000D7146">
      <w:pPr>
        <w:pStyle w:val="BodyText"/>
        <w:spacing w:before="4"/>
        <w:ind w:left="142" w:right="694"/>
        <w:rPr>
          <w:rFonts w:asciiTheme="majorBidi" w:hAnsiTheme="majorBidi" w:cstheme="majorBidi"/>
          <w:b/>
          <w:sz w:val="20"/>
        </w:rPr>
      </w:pPr>
    </w:p>
    <w:p w:rsidR="000D7146" w:rsidRDefault="000D7146" w:rsidP="000D7146">
      <w:pPr>
        <w:pStyle w:val="BodyText"/>
        <w:spacing w:before="4"/>
        <w:ind w:left="142" w:right="694"/>
        <w:rPr>
          <w:rFonts w:asciiTheme="majorBidi" w:hAnsiTheme="majorBidi" w:cstheme="majorBidi"/>
          <w:b/>
          <w:sz w:val="20"/>
        </w:rPr>
      </w:pPr>
    </w:p>
    <w:p w:rsidR="000D7146" w:rsidRDefault="000D7146" w:rsidP="000D7146">
      <w:pPr>
        <w:pStyle w:val="BodyText"/>
        <w:spacing w:before="4"/>
        <w:ind w:left="142" w:right="694"/>
        <w:rPr>
          <w:rFonts w:asciiTheme="majorBidi" w:hAnsiTheme="majorBidi" w:cstheme="majorBidi"/>
          <w:b/>
          <w:sz w:val="20"/>
        </w:rPr>
      </w:pPr>
    </w:p>
    <w:p w:rsidR="000D7146" w:rsidRDefault="000D7146" w:rsidP="000D7146">
      <w:pPr>
        <w:pStyle w:val="BodyText"/>
        <w:spacing w:before="4"/>
        <w:ind w:left="142" w:right="694"/>
        <w:rPr>
          <w:rFonts w:asciiTheme="majorBidi" w:hAnsiTheme="majorBidi" w:cstheme="majorBidi"/>
          <w:b/>
          <w:sz w:val="20"/>
        </w:rPr>
      </w:pPr>
    </w:p>
    <w:p w:rsidR="000D7146" w:rsidRPr="00041A1D" w:rsidRDefault="000D7146" w:rsidP="000D7146">
      <w:pPr>
        <w:pStyle w:val="BodyText"/>
        <w:spacing w:before="4"/>
        <w:ind w:left="142" w:right="694"/>
        <w:rPr>
          <w:rFonts w:asciiTheme="majorBidi" w:hAnsiTheme="majorBidi" w:cstheme="majorBidi"/>
          <w:b/>
          <w:sz w:val="23"/>
        </w:rPr>
      </w:pPr>
    </w:p>
    <w:p w:rsidR="000D7146" w:rsidRPr="00041A1D" w:rsidRDefault="000D7146" w:rsidP="000D7146">
      <w:pPr>
        <w:spacing w:before="84"/>
        <w:ind w:left="142" w:right="694"/>
        <w:jc w:val="center"/>
        <w:rPr>
          <w:rFonts w:asciiTheme="majorBidi" w:hAnsiTheme="majorBidi" w:cstheme="majorBidi"/>
          <w:b/>
          <w:bCs/>
        </w:rPr>
      </w:pPr>
      <w:proofErr w:type="gramStart"/>
      <w:r w:rsidRPr="00041A1D">
        <w:rPr>
          <w:rFonts w:asciiTheme="majorBidi" w:hAnsiTheme="majorBidi" w:cstheme="majorBidi"/>
          <w:b/>
          <w:bCs/>
        </w:rPr>
        <w:t xml:space="preserve">No. 17, </w:t>
      </w:r>
      <w:proofErr w:type="spellStart"/>
      <w:r w:rsidRPr="00041A1D">
        <w:rPr>
          <w:rFonts w:asciiTheme="majorBidi" w:hAnsiTheme="majorBidi" w:cstheme="majorBidi"/>
          <w:b/>
          <w:bCs/>
        </w:rPr>
        <w:t>Yaghma</w:t>
      </w:r>
      <w:proofErr w:type="spellEnd"/>
      <w:r w:rsidRPr="00041A1D">
        <w:rPr>
          <w:rFonts w:asciiTheme="majorBidi" w:hAnsiTheme="majorBidi" w:cstheme="majorBidi"/>
          <w:b/>
          <w:bCs/>
        </w:rPr>
        <w:t xml:space="preserve"> Alley, </w:t>
      </w:r>
      <w:proofErr w:type="spellStart"/>
      <w:r w:rsidRPr="00041A1D">
        <w:rPr>
          <w:rFonts w:asciiTheme="majorBidi" w:hAnsiTheme="majorBidi" w:cstheme="majorBidi"/>
          <w:b/>
          <w:bCs/>
        </w:rPr>
        <w:t>Jomhuri</w:t>
      </w:r>
      <w:proofErr w:type="spellEnd"/>
      <w:r w:rsidRPr="00041A1D">
        <w:rPr>
          <w:rFonts w:asciiTheme="majorBidi" w:hAnsiTheme="majorBidi" w:cstheme="majorBidi"/>
          <w:b/>
          <w:bCs/>
        </w:rPr>
        <w:t xml:space="preserve"> </w:t>
      </w:r>
      <w:proofErr w:type="spellStart"/>
      <w:r w:rsidRPr="00041A1D">
        <w:rPr>
          <w:rFonts w:asciiTheme="majorBidi" w:hAnsiTheme="majorBidi" w:cstheme="majorBidi"/>
          <w:b/>
          <w:bCs/>
        </w:rPr>
        <w:t>Eslami</w:t>
      </w:r>
      <w:proofErr w:type="spellEnd"/>
      <w:r w:rsidRPr="00041A1D">
        <w:rPr>
          <w:rFonts w:asciiTheme="majorBidi" w:hAnsiTheme="majorBidi" w:cstheme="majorBidi"/>
          <w:b/>
          <w:bCs/>
        </w:rPr>
        <w:t xml:space="preserve"> Avenue, Tehran.</w:t>
      </w:r>
      <w:proofErr w:type="gramEnd"/>
    </w:p>
    <w:p w:rsidR="000D7146" w:rsidRPr="00041A1D" w:rsidRDefault="000D7146" w:rsidP="000D7146">
      <w:pPr>
        <w:spacing w:before="133"/>
        <w:ind w:left="142" w:right="694"/>
        <w:jc w:val="center"/>
        <w:rPr>
          <w:rFonts w:asciiTheme="majorBidi" w:hAnsiTheme="majorBidi" w:cstheme="majorBidi"/>
          <w:b/>
          <w:bCs/>
        </w:rPr>
      </w:pPr>
      <w:r w:rsidRPr="00041A1D">
        <w:rPr>
          <w:rFonts w:asciiTheme="majorBidi" w:hAnsiTheme="majorBidi" w:cstheme="majorBidi"/>
          <w:b/>
          <w:bCs/>
        </w:rPr>
        <w:t>Tel. 66726016</w:t>
      </w:r>
      <w:r w:rsidRPr="00041A1D">
        <w:rPr>
          <w:rFonts w:asciiTheme="majorBidi" w:hAnsiTheme="majorBidi" w:cstheme="majorBidi"/>
          <w:b/>
          <w:bCs/>
        </w:rPr>
        <w:tab/>
        <w:t>Fax 66709723</w:t>
      </w:r>
      <w:r w:rsidRPr="00041A1D">
        <w:rPr>
          <w:rFonts w:asciiTheme="majorBidi" w:hAnsiTheme="majorBidi" w:cstheme="majorBidi"/>
          <w:b/>
          <w:bCs/>
        </w:rPr>
        <w:tab/>
        <w:t>SMS 10007615</w:t>
      </w:r>
    </w:p>
    <w:p w:rsidR="000D7146" w:rsidRPr="00041A1D" w:rsidRDefault="000D7146" w:rsidP="000D7146">
      <w:pPr>
        <w:tabs>
          <w:tab w:val="left" w:pos="4776"/>
        </w:tabs>
        <w:spacing w:before="115"/>
        <w:ind w:left="142" w:right="694"/>
        <w:jc w:val="center"/>
        <w:rPr>
          <w:rFonts w:asciiTheme="majorBidi" w:hAnsiTheme="majorBidi" w:cstheme="majorBidi"/>
          <w:b/>
          <w:sz w:val="19"/>
        </w:rPr>
      </w:pPr>
      <w:r w:rsidRPr="00041A1D">
        <w:rPr>
          <w:rFonts w:asciiTheme="majorBidi" w:hAnsiTheme="majorBidi" w:cstheme="majorBidi"/>
          <w:b/>
          <w:color w:val="0000FF"/>
          <w:sz w:val="19"/>
          <w:u w:val="single" w:color="0000FF"/>
        </w:rPr>
        <w:t>HSEE@NIOC.IR</w:t>
      </w:r>
      <w:r w:rsidRPr="00041A1D">
        <w:rPr>
          <w:rFonts w:asciiTheme="majorBidi" w:hAnsiTheme="majorBidi" w:cstheme="majorBidi"/>
          <w:b/>
          <w:color w:val="0000FF"/>
          <w:sz w:val="19"/>
        </w:rPr>
        <w:tab/>
      </w:r>
      <w:hyperlink r:id="rId16">
        <w:r w:rsidRPr="00041A1D">
          <w:rPr>
            <w:rFonts w:asciiTheme="majorBidi" w:hAnsiTheme="majorBidi" w:cstheme="majorBidi"/>
            <w:b/>
            <w:color w:val="0000FF"/>
            <w:sz w:val="19"/>
            <w:u w:val="single" w:color="0000FF"/>
          </w:rPr>
          <w:t>HTTP://HSE.NIOC.IR</w:t>
        </w:r>
      </w:hyperlink>
    </w:p>
    <w:p w:rsidR="000D7146" w:rsidRPr="009F01E8" w:rsidRDefault="000D7146" w:rsidP="000D7146">
      <w:pPr>
        <w:spacing w:line="276" w:lineRule="auto"/>
        <w:rPr>
          <w:sz w:val="28"/>
          <w:szCs w:val="28"/>
          <w:lang w:bidi="fa-IR"/>
        </w:rPr>
      </w:pPr>
    </w:p>
    <w:p w:rsidR="000D7146" w:rsidRPr="009F01E8" w:rsidRDefault="000D7146" w:rsidP="000D7146">
      <w:pPr>
        <w:spacing w:line="276" w:lineRule="auto"/>
        <w:rPr>
          <w:sz w:val="28"/>
          <w:szCs w:val="28"/>
          <w:lang w:bidi="fa-IR"/>
        </w:rPr>
      </w:pPr>
    </w:p>
    <w:p w:rsidR="000D7146" w:rsidRPr="00507F69" w:rsidRDefault="0016594E" w:rsidP="00507F69">
      <w:pPr>
        <w:spacing w:before="29" w:line="276" w:lineRule="auto"/>
        <w:ind w:right="86"/>
        <w:jc w:val="both"/>
        <w:rPr>
          <w:sz w:val="32"/>
          <w:szCs w:val="32"/>
          <w:lang w:bidi="fa-IR"/>
        </w:rPr>
      </w:pPr>
      <w:r>
        <w:rPr>
          <w:noProof/>
        </w:rPr>
        <w:pict>
          <v:group id="Group 35" o:spid="_x0000_s1089" style="position:absolute;left:0;text-align:left;margin-left:50.25pt;margin-top:17.65pt;width:524.2pt;height:670.4pt;z-index:-251587584;mso-position-horizontal-relative:page;mso-position-vertical-relative:page" coordorigin="1386,800" coordsize="9484,136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">
            <v:line id="Line 3" o:spid="_x0000_s1090" style="position:absolute;visibility:visible;mso-wrap-style:square" from="1386,807" to="10855,8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ZNssQAAADbAAAADwAAAGRycy9kb3ducmV2LnhtbESP0UoDMRRE3wv+Q7iCbzaxLVW2TYtU&#10;BaVFsO0HXDbXzeLmZk3S3e3fm4LQx2FmzjDL9eAa0VGItWcND2MFgrj0puZKw/Hwdv8EIiZkg41n&#10;0nCmCOvVzWiJhfE9f1G3T5XIEI4FarAptYWUsbTkMI59S5y9bx8cpixDJU3APsNdIydKzaXDmvOC&#10;xZY2lsqf/clpeH1R6vgbHum0m87Up+0+tn3dan13OzwvQCQa0jX83343GqZzuHzJP0C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Vk2yxAAAANsAAAAPAAAAAAAAAAAA&#10;AAAAAKECAABkcnMvZG93bnJldi54bWxQSwUGAAAAAAQABAD5AAAAkgMAAAAA&#10;" strokecolor="#f0f0f0" strokeweight=".66pt"/>
            <v:rect id="Rectangle 4" o:spid="_x0000_s1091" style="position:absolute;left:10855;top:800;width:15;height: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mkZscA&#10;AADbAAAADwAAAGRycy9kb3ducmV2LnhtbESP3WrCQBSE74W+w3KE3ohu2qK10VXaglCoCP6AeHea&#10;PcmmzZ5Ns6tJ375bEHo5zMw3zHzZ2UpcqPGlYwV3owQEceZ0yYWCw341nILwAVlj5ZgU/JCH5eKm&#10;N8dUu5a3dNmFQkQI+xQVmBDqVEqfGbLoR64mjl7uGoshyqaQusE2wm0l75NkIi2WHBcM1vRqKPva&#10;na2Cl/fjWj+tPs05Hw82Sf7xvT21qNRtv3uegQjUhf/wtf2mFTw8wt+X+APk4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0ZpGbHAAAA2wAAAA8AAAAAAAAAAAAAAAAAmAIAAGRy&#10;cy9kb3ducmV2LnhtbFBLBQYAAAAABAAEAPUAAACMAwAAAAA=&#10;" fillcolor="#f0f0f0" stroked="f"/>
            <v:rect id="Rectangle 6" o:spid="_x0000_s1092" style="position:absolute;left:10810;top:852;width:14;height: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Q6HcIA&#10;AADbAAAADwAAAGRycy9kb3ducmV2LnhtbESPQYvCMBSE78L+h/CEvWmqC6LVtBRB8LIHq+L10Tzb&#10;7jYv3SbW7r83guBxmJlvmE06mEb01LnasoLZNAJBXFhdc6ngdNxNliCcR9bYWCYF/+QgTT5GG4y1&#10;vfOB+tyXIkDYxaig8r6NpXRFRQbd1LbEwbvazqAPsiul7vAe4KaR8yhaSIM1h4UKW9pWVPzmN6Pg&#10;b/7zvVvJa3bOj30WNVs9XFAr9TkesjUIT4N/h1/tvVbwtYLnl/ADZPI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FDodwgAAANsAAAAPAAAAAAAAAAAAAAAAAJgCAABkcnMvZG93&#10;bnJldi54bWxQSwUGAAAAAAQABAD1AAAAhwMAAAAA&#10;" fillcolor="#a6a6a6" stroked="f"/>
            <v:line id="Line 7" o:spid="_x0000_s1093" style="position:absolute;visibility:visible;mso-wrap-style:square" from="1430,14395" to="10824,143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UDIMEAAADbAAAADwAAAGRycy9kb3ducmV2LnhtbERP3WrCMBS+H/gO4Qy8m8mczNEZRdwE&#10;ZSLM+QCH5qwpa066JLb17c3FYJcf3/9iNbhGdBRi7VnD40SBIC69qbnScP7aPryAiAnZYOOZNFwp&#10;wmo5ultgYXzPn9SdUiVyCMcCNdiU2kLKWFpyGCe+Jc7ctw8OU4ahkiZgn8NdI6dKPUuHNecGiy1t&#10;LJU/p4vT8P6m1Pk3zOlyeJqpo+32H33daj2+H9avIBIN6V/8594ZDbO8Pn/JP0Au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9QMgwQAAANsAAAAPAAAAAAAAAAAAAAAA&#10;AKECAABkcnMvZG93bnJldi54bWxQSwUGAAAAAAQABAD5AAAAjwMAAAAA&#10;" strokecolor="#f0f0f0" strokeweight=".66pt"/>
            <v:line id="Line 8" o:spid="_x0000_s1094" style="position:absolute;visibility:visible;mso-wrap-style:square" from="1438,852" to="1438,14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DpocYAAADbAAAADwAAAGRycy9kb3ducmV2LnhtbESPzWrDMBCE74W8g9hAb42cUkxwo5gS&#10;CA00uOSHkuNibWzX1sq11Nh++6oQyHGYmW+YZTqYRlypc5VlBfNZBII4t7riQsHpuHlagHAeWWNj&#10;mRSM5CBdTR6WmGjb856uB1+IAGGXoILS+zaR0uUlGXQz2xIH72I7gz7IrpC6wz7ATSOfoyiWBisO&#10;CyW2tC4prw+/RsHH+487n7Jd7LKvsYk+68W2+t4p9Tgd3l5BeBr8PXxrb7WClzn8fwk/QK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XQ6aHGAAAA2wAAAA8AAAAAAAAA&#10;AAAAAAAAoQIAAGRycy9kb3ducmV2LnhtbFBLBQYAAAAABAAEAPkAAACUAwAAAAA=&#10;" strokecolor="#a6a6a6" strokeweight=".72pt"/>
            <v:line id="Line 9" o:spid="_x0000_s1095" style="position:absolute;visibility:visible;mso-wrap-style:square" from="10817,852" to="10817,14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Ws4zMQAAADbAAAADwAAAGRycy9kb3ducmV2LnhtbESP3UoDMRSE7wXfIRzBO5tYi5Zt0yK2&#10;hYpF6M8DHDanm6WbkzVJd9e3N4Lg5TAz3zDz5eAa0VGItWcNjyMFgrj0puZKw+m4eZiCiAnZYOOZ&#10;NHxThOXi9maOhfE976k7pEpkCMcCNdiU2kLKWFpyGEe+Jc7e2QeHKctQSROwz3DXyLFSz9JhzXnB&#10;YktvlsrL4eo0rFdKnb7CC113TxP1abv3j75utb6/G15nIBIN6T/8194aDZMx/H7JP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azjMxAAAANsAAAAPAAAAAAAAAAAA&#10;AAAAAKECAABkcnMvZG93bnJldi54bWxQSwUGAAAAAAQABAD5AAAAkgMAAAAA&#10;" strokecolor="#f0f0f0" strokeweight=".66pt"/>
            <v:line id="Line 10" o:spid="_x0000_s1096" style="position:absolute;visibility:visible;mso-wrap-style:square" from="1393,800" to="1393,144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edV8QAAADbAAAADwAAAGRycy9kb3ducmV2LnhtbESP3UoDMRSE7wXfIRyhdzbRFi3bpkVs&#10;BcUi9OcBDpvTzdLNyTZJd9e3N4Lg5TAz3zCL1eAa0VGItWcND2MFgrj0puZKw/Hwdj8DEROywcYz&#10;afimCKvl7c0CC+N73lG3T5XIEI4FarAptYWUsbTkMI59S5y9kw8OU5ahkiZgn+GukY9KPUmHNecF&#10;iy29WirP+6vTsFkrdbyEZ7puJ1P1ZbuPz75utR7dDS9zEImG9B/+a78bDdMJ/H7JP0Au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J51XxAAAANsAAAAPAAAAAAAAAAAA&#10;AAAAAKECAABkcnMvZG93bnJldi54bWxQSwUGAAAAAAQABAD5AAAAkgMAAAAA&#10;" strokecolor="#f0f0f0" strokeweight=".66pt"/>
            <v:line id="Line 11" o:spid="_x0000_s1097" style="position:absolute;visibility:visible;mso-wrap-style:square" from="1386,14447" to="10855,14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dKOcQAAADbAAAADwAAAGRycy9kb3ducmV2LnhtbESP3YrCMBSE7wXfIRxh7zRVRKRrLIuw&#10;rLCi+MPi5aE5tt02J7WJWt/eCIKXw8x8w8yS1lTiSo0rLCsYDiIQxKnVBWcKDvvv/hSE88gaK8uk&#10;4E4Oknm3M8NY2xtv6brzmQgQdjEqyL2vYyldmpNBN7A1cfBOtjHog2wyqRu8Bbip5CiKJtJgwWEh&#10;x5oWOaXl7mIU/P6c3fGwXk3c+u9eRZtyuiz+V0p99NqvTxCeWv8Ov9pLrWA8hueX8APk/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p0o5xAAAANsAAAAPAAAAAAAAAAAA&#10;AAAAAKECAABkcnMvZG93bnJldi54bWxQSwUGAAAAAAQABAD5AAAAkgMAAAAA&#10;" strokecolor="#a6a6a6" strokeweight=".72pt"/>
            <v:line id="Line 12" o:spid="_x0000_s1098" style="position:absolute;visibility:visible;mso-wrap-style:square" from="10862,800" to="10862,144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vvosYAAADbAAAADwAAAGRycy9kb3ducmV2LnhtbESPQWvCQBSE70L/w/IKvemmpQ0hukoR&#10;pEJFMZXi8ZF9TVKzb9PsNib/3hUEj8PMfMPMFr2pRUetqywreJ5EIIhzqysuFBy+VuMEhPPIGmvL&#10;pGAgB4v5w2iGqbZn3lOX+UIECLsUFZTeN6mULi/JoJvYhjh4P7Y16INsC6lbPAe4qeVLFMXSYMVh&#10;ocSGliXlp+zfKPj8+HPHw3YTu+33UEe7U7KufjdKPT3271MQnnp/D9/aa63g9Q2uX8IPkP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rr76LGAAAA2wAAAA8AAAAAAAAA&#10;AAAAAAAAoQIAAGRycy9kb3ducmV2LnhtbFBLBQYAAAAABAAEAPkAAACUAwAAAAA=&#10;" strokecolor="#a6a6a6" strokeweight=".72pt"/>
            <w10:wrap anchorx="page" anchory="page"/>
          </v:group>
        </w:pict>
      </w:r>
    </w:p>
    <w:sectPr w:rsidR="000D7146" w:rsidRPr="00507F69" w:rsidSect="00C531B6">
      <w:head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594E" w:rsidRDefault="0016594E" w:rsidP="00C30663">
      <w:r>
        <w:separator/>
      </w:r>
    </w:p>
  </w:endnote>
  <w:endnote w:type="continuationSeparator" w:id="0">
    <w:p w:rsidR="0016594E" w:rsidRDefault="0016594E" w:rsidP="00C30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 Lotus">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Arial Unicode MS">
    <w:panose1 w:val="020B0604020202020204"/>
    <w:charset w:val="80"/>
    <w:family w:val="swiss"/>
    <w:pitch w:val="variable"/>
    <w:sig w:usb0="F7FFAFFF" w:usb1="E9DFFFFF" w:usb2="0000003F" w:usb3="00000000" w:csb0="003F01FF" w:csb1="00000000"/>
  </w:font>
  <w:font w:name="B Titr">
    <w:panose1 w:val="000007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49FC" w:rsidRDefault="00E949FC" w:rsidP="00380CFD">
    <w:pPr>
      <w:pStyle w:val="Footer"/>
    </w:pPr>
  </w:p>
  <w:tbl>
    <w:tblPr>
      <w:tblW w:w="10173" w:type="dxa"/>
      <w:tblBorders>
        <w:top w:val="single" w:sz="4" w:space="0" w:color="auto"/>
        <w:bottom w:val="single" w:sz="4" w:space="0" w:color="auto"/>
      </w:tblBorders>
      <w:tblLook w:val="04A0" w:firstRow="1" w:lastRow="0" w:firstColumn="1" w:lastColumn="0" w:noHBand="0" w:noVBand="1"/>
    </w:tblPr>
    <w:tblGrid>
      <w:gridCol w:w="1701"/>
      <w:gridCol w:w="8472"/>
    </w:tblGrid>
    <w:tr w:rsidR="00E949FC" w:rsidRPr="00D43211" w:rsidTr="00C531B6">
      <w:trPr>
        <w:trHeight w:val="558"/>
      </w:trPr>
      <w:tc>
        <w:tcPr>
          <w:tcW w:w="1701" w:type="dxa"/>
          <w:tcBorders>
            <w:top w:val="single" w:sz="4" w:space="0" w:color="auto"/>
            <w:left w:val="nil"/>
            <w:bottom w:val="single" w:sz="4" w:space="0" w:color="auto"/>
            <w:right w:val="nil"/>
          </w:tcBorders>
          <w:vAlign w:val="center"/>
          <w:hideMark/>
        </w:tcPr>
        <w:sdt>
          <w:sdtPr>
            <w:rPr>
              <w:rFonts w:cs="B Nazanin"/>
              <w:b/>
              <w:bCs/>
              <w:sz w:val="15"/>
              <w:szCs w:val="15"/>
              <w:lang w:bidi="fa-IR"/>
            </w:rPr>
            <w:id w:val="-1563478427"/>
            <w:docPartObj>
              <w:docPartGallery w:val="Page Numbers (Bottom of Page)"/>
              <w:docPartUnique/>
            </w:docPartObj>
          </w:sdtPr>
          <w:sdtEndPr/>
          <w:sdtContent>
            <w:sdt>
              <w:sdtPr>
                <w:rPr>
                  <w:rFonts w:cs="B Nazanin" w:hint="cs"/>
                  <w:b/>
                  <w:bCs/>
                  <w:sz w:val="15"/>
                  <w:szCs w:val="15"/>
                  <w:lang w:bidi="fa-IR"/>
                </w:rPr>
                <w:id w:val="98381352"/>
                <w:docPartObj>
                  <w:docPartGallery w:val="Page Numbers (Top of Page)"/>
                  <w:docPartUnique/>
                </w:docPartObj>
              </w:sdtPr>
              <w:sdtEndPr/>
              <w:sdtContent>
                <w:p w:rsidR="00E949FC" w:rsidRPr="00D43211" w:rsidRDefault="00E949FC" w:rsidP="00380CFD">
                  <w:pPr>
                    <w:tabs>
                      <w:tab w:val="center" w:pos="709"/>
                      <w:tab w:val="right" w:pos="8789"/>
                    </w:tabs>
                    <w:spacing w:line="276" w:lineRule="auto"/>
                    <w:ind w:left="34" w:hanging="34"/>
                    <w:rPr>
                      <w:rFonts w:cs="B Nazanin"/>
                      <w:b/>
                      <w:bCs/>
                      <w:sz w:val="15"/>
                      <w:szCs w:val="15"/>
                      <w:lang w:bidi="fa-IR"/>
                    </w:rPr>
                  </w:pPr>
                  <w:r w:rsidRPr="00D43211">
                    <w:rPr>
                      <w:rFonts w:cs="B Nazanin"/>
                      <w:b/>
                      <w:bCs/>
                      <w:sz w:val="15"/>
                      <w:szCs w:val="15"/>
                      <w:lang w:bidi="fa-IR"/>
                    </w:rPr>
                    <w:t xml:space="preserve">Page </w:t>
                  </w:r>
                  <w:r w:rsidRPr="00D43211">
                    <w:rPr>
                      <w:rFonts w:cs="B Nazanin"/>
                      <w:b/>
                      <w:bCs/>
                      <w:sz w:val="15"/>
                      <w:szCs w:val="15"/>
                      <w:lang w:bidi="fa-IR"/>
                    </w:rPr>
                    <w:fldChar w:fldCharType="begin"/>
                  </w:r>
                  <w:r w:rsidRPr="00D43211">
                    <w:rPr>
                      <w:rFonts w:cs="B Nazanin"/>
                      <w:b/>
                      <w:bCs/>
                      <w:sz w:val="15"/>
                      <w:szCs w:val="15"/>
                      <w:lang w:bidi="fa-IR"/>
                    </w:rPr>
                    <w:instrText xml:space="preserve"> PAGE </w:instrText>
                  </w:r>
                  <w:r w:rsidRPr="00D43211">
                    <w:rPr>
                      <w:rFonts w:cs="B Nazanin"/>
                      <w:b/>
                      <w:bCs/>
                      <w:sz w:val="15"/>
                      <w:szCs w:val="15"/>
                      <w:lang w:bidi="fa-IR"/>
                    </w:rPr>
                    <w:fldChar w:fldCharType="separate"/>
                  </w:r>
                  <w:r>
                    <w:rPr>
                      <w:rFonts w:cs="B Nazanin"/>
                      <w:b/>
                      <w:bCs/>
                      <w:noProof/>
                      <w:sz w:val="15"/>
                      <w:szCs w:val="15"/>
                      <w:lang w:bidi="fa-IR"/>
                    </w:rPr>
                    <w:t>2</w:t>
                  </w:r>
                  <w:r w:rsidRPr="00D43211">
                    <w:rPr>
                      <w:rFonts w:cs="B Nazanin"/>
                      <w:b/>
                      <w:bCs/>
                      <w:sz w:val="15"/>
                      <w:szCs w:val="15"/>
                      <w:lang w:bidi="fa-IR"/>
                    </w:rPr>
                    <w:fldChar w:fldCharType="end"/>
                  </w:r>
                  <w:r w:rsidRPr="00D43211">
                    <w:rPr>
                      <w:rFonts w:cs="B Nazanin"/>
                      <w:b/>
                      <w:bCs/>
                      <w:sz w:val="15"/>
                      <w:szCs w:val="15"/>
                      <w:lang w:bidi="fa-IR"/>
                    </w:rPr>
                    <w:t xml:space="preserve"> of </w:t>
                  </w:r>
                  <w:r w:rsidRPr="00D43211">
                    <w:rPr>
                      <w:rFonts w:cs="B Nazanin"/>
                      <w:b/>
                      <w:bCs/>
                      <w:sz w:val="15"/>
                      <w:szCs w:val="15"/>
                      <w:lang w:bidi="fa-IR"/>
                    </w:rPr>
                    <w:fldChar w:fldCharType="begin"/>
                  </w:r>
                  <w:r w:rsidRPr="00D43211">
                    <w:rPr>
                      <w:rFonts w:cs="B Nazanin"/>
                      <w:b/>
                      <w:bCs/>
                      <w:sz w:val="15"/>
                      <w:szCs w:val="15"/>
                      <w:lang w:bidi="fa-IR"/>
                    </w:rPr>
                    <w:instrText xml:space="preserve"> NUMPAGES  </w:instrText>
                  </w:r>
                  <w:r w:rsidRPr="00D43211">
                    <w:rPr>
                      <w:rFonts w:cs="B Nazanin"/>
                      <w:b/>
                      <w:bCs/>
                      <w:sz w:val="15"/>
                      <w:szCs w:val="15"/>
                      <w:lang w:bidi="fa-IR"/>
                    </w:rPr>
                    <w:fldChar w:fldCharType="separate"/>
                  </w:r>
                  <w:r w:rsidR="00A32FBE">
                    <w:rPr>
                      <w:rFonts w:cs="B Nazanin"/>
                      <w:b/>
                      <w:bCs/>
                      <w:noProof/>
                      <w:sz w:val="15"/>
                      <w:szCs w:val="15"/>
                      <w:lang w:bidi="fa-IR"/>
                    </w:rPr>
                    <w:t>36</w:t>
                  </w:r>
                  <w:r w:rsidRPr="00D43211">
                    <w:rPr>
                      <w:rFonts w:cs="B Nazanin"/>
                      <w:b/>
                      <w:bCs/>
                      <w:sz w:val="15"/>
                      <w:szCs w:val="15"/>
                      <w:lang w:bidi="fa-IR"/>
                    </w:rPr>
                    <w:fldChar w:fldCharType="end"/>
                  </w:r>
                </w:p>
              </w:sdtContent>
            </w:sdt>
          </w:sdtContent>
        </w:sdt>
        <w:p w:rsidR="00E949FC" w:rsidRPr="00D43211" w:rsidRDefault="00E949FC" w:rsidP="00380CFD">
          <w:pPr>
            <w:tabs>
              <w:tab w:val="center" w:pos="709"/>
              <w:tab w:val="right" w:pos="9026"/>
            </w:tabs>
            <w:spacing w:line="276" w:lineRule="auto"/>
            <w:ind w:left="192" w:firstLine="192"/>
            <w:rPr>
              <w:rFonts w:cs="B Nazanin"/>
              <w:b/>
              <w:bCs/>
              <w:sz w:val="15"/>
              <w:szCs w:val="15"/>
              <w:lang w:bidi="fa-IR"/>
            </w:rPr>
          </w:pPr>
        </w:p>
      </w:tc>
      <w:tc>
        <w:tcPr>
          <w:tcW w:w="8472" w:type="dxa"/>
          <w:tcBorders>
            <w:top w:val="single" w:sz="4" w:space="0" w:color="auto"/>
            <w:left w:val="nil"/>
            <w:bottom w:val="single" w:sz="4" w:space="0" w:color="auto"/>
            <w:right w:val="nil"/>
          </w:tcBorders>
          <w:vAlign w:val="bottom"/>
        </w:tcPr>
        <w:p w:rsidR="00E949FC" w:rsidRPr="00D43211" w:rsidRDefault="00E949FC" w:rsidP="00380CFD">
          <w:pPr>
            <w:spacing w:after="200"/>
            <w:rPr>
              <w:rFonts w:cs="B Nazanin"/>
              <w:b/>
              <w:bCs/>
              <w:sz w:val="15"/>
              <w:szCs w:val="15"/>
              <w:lang w:bidi="fa-IR"/>
            </w:rPr>
          </w:pPr>
          <w:r w:rsidRPr="00D43211">
            <w:rPr>
              <w:rFonts w:cs="B Nazanin"/>
              <w:b/>
              <w:bCs/>
              <w:sz w:val="15"/>
              <w:szCs w:val="15"/>
              <w:lang w:bidi="fa-IR"/>
            </w:rPr>
            <w:t>This document has been prepared with the aim of implementing and developing HSE management system processes with all rights reserved  for the HSE management of the National Iranian Oil Company.</w:t>
          </w:r>
        </w:p>
      </w:tc>
    </w:tr>
  </w:tbl>
  <w:p w:rsidR="00E949FC" w:rsidRDefault="00E949FC" w:rsidP="00380CFD">
    <w:pPr>
      <w:pStyle w:val="Footer"/>
    </w:pPr>
  </w:p>
  <w:p w:rsidR="00E949FC" w:rsidRPr="00380CFD" w:rsidRDefault="00E949FC" w:rsidP="00380CF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49FC" w:rsidRDefault="00E949FC" w:rsidP="00C531B6">
    <w:pPr>
      <w:pStyle w:val="Footer"/>
    </w:pPr>
  </w:p>
  <w:tbl>
    <w:tblPr>
      <w:tblW w:w="10173" w:type="dxa"/>
      <w:tblBorders>
        <w:top w:val="single" w:sz="4" w:space="0" w:color="auto"/>
        <w:bottom w:val="single" w:sz="4" w:space="0" w:color="auto"/>
      </w:tblBorders>
      <w:tblLook w:val="04A0" w:firstRow="1" w:lastRow="0" w:firstColumn="1" w:lastColumn="0" w:noHBand="0" w:noVBand="1"/>
    </w:tblPr>
    <w:tblGrid>
      <w:gridCol w:w="1701"/>
      <w:gridCol w:w="8472"/>
    </w:tblGrid>
    <w:tr w:rsidR="00E949FC" w:rsidRPr="00D43211" w:rsidTr="00C531B6">
      <w:trPr>
        <w:trHeight w:val="558"/>
      </w:trPr>
      <w:tc>
        <w:tcPr>
          <w:tcW w:w="1701" w:type="dxa"/>
          <w:tcBorders>
            <w:top w:val="single" w:sz="4" w:space="0" w:color="auto"/>
            <w:left w:val="nil"/>
            <w:bottom w:val="single" w:sz="4" w:space="0" w:color="auto"/>
            <w:right w:val="nil"/>
          </w:tcBorders>
          <w:vAlign w:val="center"/>
          <w:hideMark/>
        </w:tcPr>
        <w:sdt>
          <w:sdtPr>
            <w:rPr>
              <w:rFonts w:cs="B Nazanin"/>
              <w:b/>
              <w:bCs/>
              <w:sz w:val="15"/>
              <w:szCs w:val="15"/>
              <w:lang w:bidi="fa-IR"/>
            </w:rPr>
            <w:id w:val="1097289034"/>
            <w:docPartObj>
              <w:docPartGallery w:val="Page Numbers (Bottom of Page)"/>
              <w:docPartUnique/>
            </w:docPartObj>
          </w:sdtPr>
          <w:sdtEndPr/>
          <w:sdtContent>
            <w:sdt>
              <w:sdtPr>
                <w:rPr>
                  <w:rFonts w:cs="B Nazanin" w:hint="cs"/>
                  <w:b/>
                  <w:bCs/>
                  <w:sz w:val="15"/>
                  <w:szCs w:val="15"/>
                  <w:lang w:bidi="fa-IR"/>
                </w:rPr>
                <w:id w:val="1667356245"/>
                <w:docPartObj>
                  <w:docPartGallery w:val="Page Numbers (Top of Page)"/>
                  <w:docPartUnique/>
                </w:docPartObj>
              </w:sdtPr>
              <w:sdtEndPr/>
              <w:sdtContent>
                <w:p w:rsidR="00E949FC" w:rsidRPr="00D43211" w:rsidRDefault="00E949FC" w:rsidP="00C531B6">
                  <w:pPr>
                    <w:tabs>
                      <w:tab w:val="center" w:pos="709"/>
                      <w:tab w:val="right" w:pos="8789"/>
                    </w:tabs>
                    <w:spacing w:line="276" w:lineRule="auto"/>
                    <w:ind w:left="34" w:hanging="34"/>
                    <w:rPr>
                      <w:rFonts w:cs="B Nazanin"/>
                      <w:b/>
                      <w:bCs/>
                      <w:sz w:val="15"/>
                      <w:szCs w:val="15"/>
                      <w:lang w:bidi="fa-IR"/>
                    </w:rPr>
                  </w:pPr>
                  <w:r w:rsidRPr="00D43211">
                    <w:rPr>
                      <w:rFonts w:cs="B Nazanin"/>
                      <w:b/>
                      <w:bCs/>
                      <w:sz w:val="15"/>
                      <w:szCs w:val="15"/>
                      <w:lang w:bidi="fa-IR"/>
                    </w:rPr>
                    <w:t xml:space="preserve">Page </w:t>
                  </w:r>
                  <w:r w:rsidRPr="00D43211">
                    <w:rPr>
                      <w:rFonts w:cs="B Nazanin"/>
                      <w:b/>
                      <w:bCs/>
                      <w:sz w:val="15"/>
                      <w:szCs w:val="15"/>
                      <w:lang w:bidi="fa-IR"/>
                    </w:rPr>
                    <w:fldChar w:fldCharType="begin"/>
                  </w:r>
                  <w:r w:rsidRPr="00D43211">
                    <w:rPr>
                      <w:rFonts w:cs="B Nazanin"/>
                      <w:b/>
                      <w:bCs/>
                      <w:sz w:val="15"/>
                      <w:szCs w:val="15"/>
                      <w:lang w:bidi="fa-IR"/>
                    </w:rPr>
                    <w:instrText xml:space="preserve"> PAGE </w:instrText>
                  </w:r>
                  <w:r w:rsidRPr="00D43211">
                    <w:rPr>
                      <w:rFonts w:cs="B Nazanin"/>
                      <w:b/>
                      <w:bCs/>
                      <w:sz w:val="15"/>
                      <w:szCs w:val="15"/>
                      <w:lang w:bidi="fa-IR"/>
                    </w:rPr>
                    <w:fldChar w:fldCharType="separate"/>
                  </w:r>
                  <w:r w:rsidR="005A2018">
                    <w:rPr>
                      <w:rFonts w:cs="B Nazanin"/>
                      <w:b/>
                      <w:bCs/>
                      <w:noProof/>
                      <w:sz w:val="15"/>
                      <w:szCs w:val="15"/>
                      <w:lang w:bidi="fa-IR"/>
                    </w:rPr>
                    <w:t>36</w:t>
                  </w:r>
                  <w:r w:rsidRPr="00D43211">
                    <w:rPr>
                      <w:rFonts w:cs="B Nazanin"/>
                      <w:b/>
                      <w:bCs/>
                      <w:sz w:val="15"/>
                      <w:szCs w:val="15"/>
                      <w:lang w:bidi="fa-IR"/>
                    </w:rPr>
                    <w:fldChar w:fldCharType="end"/>
                  </w:r>
                  <w:r w:rsidRPr="00D43211">
                    <w:rPr>
                      <w:rFonts w:cs="B Nazanin"/>
                      <w:b/>
                      <w:bCs/>
                      <w:sz w:val="15"/>
                      <w:szCs w:val="15"/>
                      <w:lang w:bidi="fa-IR"/>
                    </w:rPr>
                    <w:t xml:space="preserve"> of </w:t>
                  </w:r>
                  <w:r w:rsidRPr="00D43211">
                    <w:rPr>
                      <w:rFonts w:cs="B Nazanin"/>
                      <w:b/>
                      <w:bCs/>
                      <w:sz w:val="15"/>
                      <w:szCs w:val="15"/>
                      <w:lang w:bidi="fa-IR"/>
                    </w:rPr>
                    <w:fldChar w:fldCharType="begin"/>
                  </w:r>
                  <w:r w:rsidRPr="00D43211">
                    <w:rPr>
                      <w:rFonts w:cs="B Nazanin"/>
                      <w:b/>
                      <w:bCs/>
                      <w:sz w:val="15"/>
                      <w:szCs w:val="15"/>
                      <w:lang w:bidi="fa-IR"/>
                    </w:rPr>
                    <w:instrText xml:space="preserve"> NUMPAGES  </w:instrText>
                  </w:r>
                  <w:r w:rsidRPr="00D43211">
                    <w:rPr>
                      <w:rFonts w:cs="B Nazanin"/>
                      <w:b/>
                      <w:bCs/>
                      <w:sz w:val="15"/>
                      <w:szCs w:val="15"/>
                      <w:lang w:bidi="fa-IR"/>
                    </w:rPr>
                    <w:fldChar w:fldCharType="separate"/>
                  </w:r>
                  <w:r w:rsidR="005A2018">
                    <w:rPr>
                      <w:rFonts w:cs="B Nazanin"/>
                      <w:b/>
                      <w:bCs/>
                      <w:noProof/>
                      <w:sz w:val="15"/>
                      <w:szCs w:val="15"/>
                      <w:lang w:bidi="fa-IR"/>
                    </w:rPr>
                    <w:t>36</w:t>
                  </w:r>
                  <w:r w:rsidRPr="00D43211">
                    <w:rPr>
                      <w:rFonts w:cs="B Nazanin"/>
                      <w:b/>
                      <w:bCs/>
                      <w:sz w:val="15"/>
                      <w:szCs w:val="15"/>
                      <w:lang w:bidi="fa-IR"/>
                    </w:rPr>
                    <w:fldChar w:fldCharType="end"/>
                  </w:r>
                </w:p>
              </w:sdtContent>
            </w:sdt>
          </w:sdtContent>
        </w:sdt>
        <w:p w:rsidR="00E949FC" w:rsidRPr="00D43211" w:rsidRDefault="00E949FC" w:rsidP="00C531B6">
          <w:pPr>
            <w:tabs>
              <w:tab w:val="center" w:pos="709"/>
              <w:tab w:val="right" w:pos="9026"/>
            </w:tabs>
            <w:spacing w:line="276" w:lineRule="auto"/>
            <w:ind w:left="192" w:firstLine="192"/>
            <w:rPr>
              <w:rFonts w:cs="B Nazanin"/>
              <w:b/>
              <w:bCs/>
              <w:sz w:val="15"/>
              <w:szCs w:val="15"/>
              <w:lang w:bidi="fa-IR"/>
            </w:rPr>
          </w:pPr>
        </w:p>
      </w:tc>
      <w:tc>
        <w:tcPr>
          <w:tcW w:w="8472" w:type="dxa"/>
          <w:tcBorders>
            <w:top w:val="single" w:sz="4" w:space="0" w:color="auto"/>
            <w:left w:val="nil"/>
            <w:bottom w:val="single" w:sz="4" w:space="0" w:color="auto"/>
            <w:right w:val="nil"/>
          </w:tcBorders>
          <w:vAlign w:val="bottom"/>
        </w:tcPr>
        <w:p w:rsidR="00E949FC" w:rsidRPr="00D43211" w:rsidRDefault="00E949FC" w:rsidP="00C531B6">
          <w:pPr>
            <w:spacing w:after="200"/>
            <w:rPr>
              <w:rFonts w:cs="B Nazanin"/>
              <w:b/>
              <w:bCs/>
              <w:sz w:val="15"/>
              <w:szCs w:val="15"/>
              <w:lang w:bidi="fa-IR"/>
            </w:rPr>
          </w:pPr>
          <w:r w:rsidRPr="00D43211">
            <w:rPr>
              <w:rFonts w:cs="B Nazanin"/>
              <w:b/>
              <w:bCs/>
              <w:sz w:val="15"/>
              <w:szCs w:val="15"/>
              <w:lang w:bidi="fa-IR"/>
            </w:rPr>
            <w:t>This document has been prepared with the aim of implementing and developing HSE management system processes with all rights reserved  for the HSE management of the National Iranian Oil Company.</w:t>
          </w:r>
        </w:p>
      </w:tc>
    </w:tr>
  </w:tbl>
  <w:p w:rsidR="00E949FC" w:rsidRPr="00513C62" w:rsidRDefault="00E949FC" w:rsidP="00C531B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594E" w:rsidRDefault="0016594E" w:rsidP="00C30663">
      <w:r>
        <w:separator/>
      </w:r>
    </w:p>
  </w:footnote>
  <w:footnote w:type="continuationSeparator" w:id="0">
    <w:p w:rsidR="0016594E" w:rsidRDefault="0016594E" w:rsidP="00C306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49FC" w:rsidRDefault="00E949FC" w:rsidP="00380CFD">
    <w:pPr>
      <w:pStyle w:val="Header"/>
    </w:pPr>
  </w:p>
  <w:tbl>
    <w:tblPr>
      <w:bidiVisual/>
      <w:tblW w:w="10469" w:type="dxa"/>
      <w:tblInd w:w="-708" w:type="dxa"/>
      <w:tblLook w:val="04A0" w:firstRow="1" w:lastRow="0" w:firstColumn="1" w:lastColumn="0" w:noHBand="0" w:noVBand="1"/>
    </w:tblPr>
    <w:tblGrid>
      <w:gridCol w:w="10469"/>
    </w:tblGrid>
    <w:tr w:rsidR="00E949FC" w:rsidRPr="00380CFD" w:rsidTr="00C531B6">
      <w:trPr>
        <w:trHeight w:val="1799"/>
      </w:trPr>
      <w:tc>
        <w:tcPr>
          <w:tcW w:w="10469" w:type="dxa"/>
        </w:tcPr>
        <w:p w:rsidR="00E949FC" w:rsidRDefault="00E949FC" w:rsidP="00380CFD">
          <w:pPr>
            <w:pStyle w:val="Header"/>
          </w:pPr>
        </w:p>
        <w:p w:rsidR="00E949FC" w:rsidRDefault="0016594E" w:rsidP="00380CFD">
          <w:pPr>
            <w:ind w:left="93" w:right="250"/>
            <w:rPr>
              <w:rFonts w:asciiTheme="minorHAnsi" w:hAnsiTheme="minorHAnsi" w:cstheme="minorHAnsi"/>
              <w:b/>
              <w:bCs/>
              <w:sz w:val="40"/>
              <w:szCs w:val="40"/>
            </w:rPr>
          </w:pPr>
          <w:r>
            <w:rPr>
              <w:rFonts w:asciiTheme="minorHAnsi" w:hAnsiTheme="minorHAnsi" w:cstheme="minorHAnsi"/>
              <w:b/>
              <w:bCs/>
              <w:noProof/>
            </w:rPr>
            <w:pict>
              <v:group id="Group 12" o:spid="_x0000_s2058" style="position:absolute;left:0;text-align:left;margin-left:338.55pt;margin-top:0;width:179.85pt;height:81.15pt;z-index:-251657216;mso-width-relative:margin;mso-height-relative:margin" coordorigin="845,-875" coordsize="43272,2146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s2060" type="#_x0000_t75" style="position:absolute;left:16075;top:-875;width:15991;height:119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">
                  <v:imagedata r:id="rId1" o:title=""/>
                  <v:path arrowok="t"/>
                </v:shape>
                <v:shapetype id="_x0000_t202" coordsize="21600,21600" o:spt="202" path="m,l,21600r21600,l21600,xe">
                  <v:stroke joinstyle="miter"/>
                  <v:path gradientshapeok="t" o:connecttype="rect"/>
                </v:shapetype>
                <v:shape id="Text Box 2" o:spid="_x0000_s2059" type="#_x0000_t202" style="position:absolute;left:845;top:11032;width:43272;height:95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" stroked="f">
                  <v:textbox style="mso-next-textbox:#Text Box 2">
                    <w:txbxContent>
                      <w:p w:rsidR="00E949FC" w:rsidRPr="00372B71" w:rsidRDefault="00E949FC" w:rsidP="00C531B6">
                        <w:pPr>
                          <w:jc w:val="center"/>
                          <w:rPr>
                            <w:rFonts w:asciiTheme="majorBidi" w:hAnsiTheme="majorBidi" w:cstheme="majorBidi"/>
                            <w:b/>
                            <w:bCs/>
                            <w:rtl/>
                          </w:rPr>
                        </w:pPr>
                        <w:r w:rsidRPr="00372B71">
                          <w:rPr>
                            <w:rFonts w:asciiTheme="majorBidi" w:hAnsiTheme="majorBidi" w:cstheme="majorBidi"/>
                            <w:b/>
                            <w:bCs/>
                            <w:sz w:val="16"/>
                            <w:szCs w:val="16"/>
                          </w:rPr>
                          <w:t>National Iranian Oil Company</w:t>
                        </w:r>
                      </w:p>
                      <w:p w:rsidR="00E949FC" w:rsidRPr="00372B71" w:rsidRDefault="00E949FC" w:rsidP="00380CFD">
                        <w:pPr>
                          <w:jc w:val="center"/>
                          <w:rPr>
                            <w:rFonts w:asciiTheme="majorBidi" w:hAnsiTheme="majorBidi" w:cstheme="majorBidi"/>
                            <w:b/>
                            <w:bCs/>
                            <w:rtl/>
                          </w:rPr>
                        </w:pPr>
                        <w:r w:rsidRPr="00E11831">
                          <w:rPr>
                            <w:rFonts w:asciiTheme="majorBidi" w:hAnsiTheme="majorBidi" w:cstheme="majorBidi"/>
                            <w:b/>
                            <w:bCs/>
                            <w:sz w:val="16"/>
                            <w:szCs w:val="16"/>
                          </w:rPr>
                          <w:t xml:space="preserve">Safety, Health and Environment Management </w:t>
                        </w:r>
                        <w:r w:rsidRPr="00372B71">
                          <w:rPr>
                            <w:rFonts w:asciiTheme="majorBidi" w:hAnsiTheme="majorBidi" w:cstheme="majorBidi"/>
                            <w:b/>
                            <w:bCs/>
                            <w:sz w:val="16"/>
                            <w:szCs w:val="16"/>
                          </w:rPr>
                          <w:t>National Iranian Oil Company</w:t>
                        </w:r>
                      </w:p>
                      <w:p w:rsidR="00E949FC" w:rsidRPr="00E11831" w:rsidRDefault="00E949FC" w:rsidP="00380CFD">
                        <w:pPr>
                          <w:bidi/>
                          <w:jc w:val="center"/>
                          <w:rPr>
                            <w:rFonts w:asciiTheme="majorBidi" w:hAnsiTheme="majorBidi" w:cstheme="majorBidi"/>
                            <w:b/>
                            <w:bCs/>
                            <w:sz w:val="16"/>
                            <w:szCs w:val="16"/>
                          </w:rPr>
                        </w:pPr>
                        <w:r w:rsidRPr="00E11831">
                          <w:rPr>
                            <w:rFonts w:asciiTheme="majorBidi" w:hAnsiTheme="majorBidi" w:cstheme="majorBidi"/>
                            <w:b/>
                            <w:bCs/>
                            <w:sz w:val="16"/>
                            <w:szCs w:val="16"/>
                          </w:rPr>
                          <w:t xml:space="preserve">Safety, Health and Environment Management </w:t>
                        </w:r>
                      </w:p>
                    </w:txbxContent>
                  </v:textbox>
                </v:shape>
                <w10:wrap type="tight"/>
              </v:group>
            </w:pict>
          </w:r>
          <w:r w:rsidR="00E949FC" w:rsidRPr="006B3882">
            <w:rPr>
              <w:rFonts w:asciiTheme="minorHAnsi" w:hAnsiTheme="minorHAnsi" w:cstheme="minorHAnsi"/>
              <w:b/>
              <w:bCs/>
            </w:rPr>
            <w:t>HSE</w:t>
          </w:r>
          <w:r w:rsidR="00E949FC" w:rsidRPr="006B3882">
            <w:rPr>
              <w:rFonts w:asciiTheme="minorHAnsi" w:hAnsiTheme="minorHAnsi" w:cstheme="minorHAnsi"/>
              <w:b/>
              <w:bCs/>
              <w:spacing w:val="38"/>
            </w:rPr>
            <w:t xml:space="preserve"> </w:t>
          </w:r>
          <w:r w:rsidR="00E949FC" w:rsidRPr="006B3882">
            <w:rPr>
              <w:rFonts w:asciiTheme="minorHAnsi" w:hAnsiTheme="minorHAnsi" w:cstheme="minorHAnsi"/>
              <w:b/>
              <w:bCs/>
              <w:spacing w:val="10"/>
              <w:w w:val="106"/>
            </w:rPr>
            <w:t>M</w:t>
          </w:r>
          <w:r w:rsidR="00E949FC" w:rsidRPr="006B3882">
            <w:rPr>
              <w:rFonts w:asciiTheme="minorHAnsi" w:hAnsiTheme="minorHAnsi" w:cstheme="minorHAnsi"/>
              <w:b/>
              <w:bCs/>
              <w:spacing w:val="2"/>
              <w:w w:val="106"/>
            </w:rPr>
            <w:t>a</w:t>
          </w:r>
          <w:r w:rsidR="00E949FC" w:rsidRPr="006B3882">
            <w:rPr>
              <w:rFonts w:asciiTheme="minorHAnsi" w:hAnsiTheme="minorHAnsi" w:cstheme="minorHAnsi"/>
              <w:b/>
              <w:bCs/>
              <w:w w:val="106"/>
            </w:rPr>
            <w:t>nag</w:t>
          </w:r>
          <w:r w:rsidR="00E949FC" w:rsidRPr="006B3882">
            <w:rPr>
              <w:rFonts w:asciiTheme="minorHAnsi" w:hAnsiTheme="minorHAnsi" w:cstheme="minorHAnsi"/>
              <w:b/>
              <w:bCs/>
              <w:spacing w:val="5"/>
              <w:w w:val="106"/>
            </w:rPr>
            <w:t>e</w:t>
          </w:r>
          <w:r w:rsidR="00E949FC" w:rsidRPr="006B3882">
            <w:rPr>
              <w:rFonts w:asciiTheme="minorHAnsi" w:hAnsiTheme="minorHAnsi" w:cstheme="minorHAnsi"/>
              <w:b/>
              <w:bCs/>
              <w:spacing w:val="-11"/>
              <w:w w:val="106"/>
            </w:rPr>
            <w:t>m</w:t>
          </w:r>
          <w:r w:rsidR="00E949FC" w:rsidRPr="006B3882">
            <w:rPr>
              <w:rFonts w:asciiTheme="minorHAnsi" w:hAnsiTheme="minorHAnsi" w:cstheme="minorHAnsi"/>
              <w:b/>
              <w:bCs/>
              <w:w w:val="106"/>
            </w:rPr>
            <w:t>ent</w:t>
          </w:r>
          <w:r w:rsidR="00E949FC" w:rsidRPr="006B3882">
            <w:rPr>
              <w:rFonts w:asciiTheme="minorHAnsi" w:hAnsiTheme="minorHAnsi" w:cstheme="minorHAnsi"/>
              <w:b/>
              <w:bCs/>
              <w:spacing w:val="6"/>
              <w:w w:val="106"/>
            </w:rPr>
            <w:t xml:space="preserve"> </w:t>
          </w:r>
          <w:r w:rsidR="00E949FC" w:rsidRPr="006B3882">
            <w:rPr>
              <w:rFonts w:asciiTheme="minorHAnsi" w:hAnsiTheme="minorHAnsi" w:cstheme="minorHAnsi"/>
              <w:b/>
              <w:bCs/>
              <w:w w:val="106"/>
            </w:rPr>
            <w:t>Re</w:t>
          </w:r>
          <w:r w:rsidR="00E949FC" w:rsidRPr="006B3882">
            <w:rPr>
              <w:rFonts w:asciiTheme="minorHAnsi" w:hAnsiTheme="minorHAnsi" w:cstheme="minorHAnsi"/>
              <w:b/>
              <w:bCs/>
              <w:spacing w:val="5"/>
              <w:w w:val="106"/>
            </w:rPr>
            <w:t>q</w:t>
          </w:r>
          <w:r w:rsidR="00E949FC" w:rsidRPr="006B3882">
            <w:rPr>
              <w:rFonts w:asciiTheme="minorHAnsi" w:hAnsiTheme="minorHAnsi" w:cstheme="minorHAnsi"/>
              <w:b/>
              <w:bCs/>
              <w:w w:val="106"/>
            </w:rPr>
            <w:t>uir</w:t>
          </w:r>
          <w:r w:rsidR="00E949FC" w:rsidRPr="006B3882">
            <w:rPr>
              <w:rFonts w:asciiTheme="minorHAnsi" w:hAnsiTheme="minorHAnsi" w:cstheme="minorHAnsi"/>
              <w:b/>
              <w:bCs/>
              <w:spacing w:val="5"/>
              <w:w w:val="106"/>
            </w:rPr>
            <w:t>e</w:t>
          </w:r>
          <w:r w:rsidR="00E949FC" w:rsidRPr="006B3882">
            <w:rPr>
              <w:rFonts w:asciiTheme="minorHAnsi" w:hAnsiTheme="minorHAnsi" w:cstheme="minorHAnsi"/>
              <w:b/>
              <w:bCs/>
              <w:spacing w:val="-5"/>
              <w:w w:val="106"/>
            </w:rPr>
            <w:t>m</w:t>
          </w:r>
          <w:r w:rsidR="00E949FC" w:rsidRPr="006B3882">
            <w:rPr>
              <w:rFonts w:asciiTheme="minorHAnsi" w:hAnsiTheme="minorHAnsi" w:cstheme="minorHAnsi"/>
              <w:b/>
              <w:bCs/>
              <w:spacing w:val="6"/>
              <w:w w:val="106"/>
            </w:rPr>
            <w:t>e</w:t>
          </w:r>
          <w:r w:rsidR="00E949FC" w:rsidRPr="006B3882">
            <w:rPr>
              <w:rFonts w:asciiTheme="minorHAnsi" w:hAnsiTheme="minorHAnsi" w:cstheme="minorHAnsi"/>
              <w:b/>
              <w:bCs/>
              <w:w w:val="106"/>
            </w:rPr>
            <w:t>nts</w:t>
          </w:r>
          <w:r w:rsidR="00E949FC" w:rsidRPr="006B3882">
            <w:rPr>
              <w:rFonts w:asciiTheme="minorHAnsi" w:hAnsiTheme="minorHAnsi" w:cstheme="minorHAnsi"/>
              <w:b/>
              <w:bCs/>
              <w:spacing w:val="20"/>
              <w:w w:val="106"/>
            </w:rPr>
            <w:t xml:space="preserve"> </w:t>
          </w:r>
          <w:r w:rsidR="00E949FC" w:rsidRPr="006B3882">
            <w:rPr>
              <w:rFonts w:asciiTheme="minorHAnsi" w:hAnsiTheme="minorHAnsi" w:cstheme="minorHAnsi"/>
              <w:b/>
              <w:bCs/>
              <w:spacing w:val="3"/>
            </w:rPr>
            <w:t>a</w:t>
          </w:r>
          <w:r w:rsidR="00E949FC" w:rsidRPr="006B3882">
            <w:rPr>
              <w:rFonts w:asciiTheme="minorHAnsi" w:hAnsiTheme="minorHAnsi" w:cstheme="minorHAnsi"/>
              <w:b/>
              <w:bCs/>
            </w:rPr>
            <w:t>nd</w:t>
          </w:r>
          <w:r w:rsidR="00E949FC" w:rsidRPr="006B3882">
            <w:rPr>
              <w:rFonts w:asciiTheme="minorHAnsi" w:hAnsiTheme="minorHAnsi" w:cstheme="minorHAnsi"/>
              <w:b/>
              <w:bCs/>
              <w:spacing w:val="61"/>
            </w:rPr>
            <w:t xml:space="preserve"> </w:t>
          </w:r>
          <w:r w:rsidR="00E949FC" w:rsidRPr="006B3882">
            <w:rPr>
              <w:rFonts w:asciiTheme="minorHAnsi" w:hAnsiTheme="minorHAnsi" w:cstheme="minorHAnsi"/>
              <w:b/>
              <w:bCs/>
              <w:w w:val="107"/>
            </w:rPr>
            <w:t>Pr</w:t>
          </w:r>
          <w:r w:rsidR="00E949FC" w:rsidRPr="006B3882">
            <w:rPr>
              <w:rFonts w:asciiTheme="minorHAnsi" w:hAnsiTheme="minorHAnsi" w:cstheme="minorHAnsi"/>
              <w:b/>
              <w:bCs/>
              <w:spacing w:val="4"/>
              <w:w w:val="107"/>
            </w:rPr>
            <w:t>o</w:t>
          </w:r>
          <w:r w:rsidR="00E949FC" w:rsidRPr="006B3882">
            <w:rPr>
              <w:rFonts w:asciiTheme="minorHAnsi" w:hAnsiTheme="minorHAnsi" w:cstheme="minorHAnsi"/>
              <w:b/>
              <w:bCs/>
              <w:w w:val="107"/>
            </w:rPr>
            <w:t>cedures</w:t>
          </w:r>
          <w:r w:rsidR="00E949FC" w:rsidRPr="006B3882">
            <w:rPr>
              <w:rFonts w:asciiTheme="minorHAnsi" w:hAnsiTheme="minorHAnsi" w:cstheme="minorHAnsi"/>
              <w:b/>
              <w:bCs/>
              <w:spacing w:val="3"/>
              <w:w w:val="107"/>
            </w:rPr>
            <w:t xml:space="preserve"> </w:t>
          </w:r>
          <w:r w:rsidR="00E949FC" w:rsidRPr="006B3882">
            <w:rPr>
              <w:rFonts w:asciiTheme="minorHAnsi" w:hAnsiTheme="minorHAnsi" w:cstheme="minorHAnsi"/>
              <w:b/>
              <w:bCs/>
              <w:spacing w:val="6"/>
            </w:rPr>
            <w:t>i</w:t>
          </w:r>
          <w:r w:rsidR="00E949FC" w:rsidRPr="006B3882">
            <w:rPr>
              <w:rFonts w:asciiTheme="minorHAnsi" w:hAnsiTheme="minorHAnsi" w:cstheme="minorHAnsi"/>
              <w:b/>
              <w:bCs/>
            </w:rPr>
            <w:t>n</w:t>
          </w:r>
          <w:r w:rsidR="00E949FC" w:rsidRPr="006B3882">
            <w:rPr>
              <w:rFonts w:asciiTheme="minorHAnsi" w:hAnsiTheme="minorHAnsi" w:cstheme="minorHAnsi"/>
              <w:b/>
              <w:bCs/>
              <w:spacing w:val="19"/>
            </w:rPr>
            <w:t xml:space="preserve"> </w:t>
          </w:r>
          <w:r w:rsidR="00E949FC" w:rsidRPr="006B3882">
            <w:rPr>
              <w:rFonts w:asciiTheme="minorHAnsi" w:hAnsiTheme="minorHAnsi" w:cstheme="minorHAnsi"/>
              <w:b/>
              <w:bCs/>
              <w:w w:val="108"/>
            </w:rPr>
            <w:t xml:space="preserve">the </w:t>
          </w:r>
          <w:r w:rsidR="00E949FC" w:rsidRPr="006B3882">
            <w:rPr>
              <w:rFonts w:asciiTheme="minorHAnsi" w:hAnsiTheme="minorHAnsi" w:cstheme="minorHAnsi"/>
              <w:b/>
              <w:bCs/>
              <w:spacing w:val="-3"/>
            </w:rPr>
            <w:t>G</w:t>
          </w:r>
          <w:r w:rsidR="00E949FC" w:rsidRPr="006B3882">
            <w:rPr>
              <w:rFonts w:asciiTheme="minorHAnsi" w:hAnsiTheme="minorHAnsi" w:cstheme="minorHAnsi"/>
              <w:b/>
              <w:bCs/>
            </w:rPr>
            <w:t>ener</w:t>
          </w:r>
          <w:r w:rsidR="00E949FC" w:rsidRPr="006B3882">
            <w:rPr>
              <w:rFonts w:asciiTheme="minorHAnsi" w:hAnsiTheme="minorHAnsi" w:cstheme="minorHAnsi"/>
              <w:b/>
              <w:bCs/>
              <w:spacing w:val="4"/>
            </w:rPr>
            <w:t>a</w:t>
          </w:r>
          <w:r w:rsidR="00E949FC" w:rsidRPr="006B3882">
            <w:rPr>
              <w:rFonts w:asciiTheme="minorHAnsi" w:hAnsiTheme="minorHAnsi" w:cstheme="minorHAnsi"/>
              <w:b/>
              <w:bCs/>
            </w:rPr>
            <w:t xml:space="preserve">l </w:t>
          </w:r>
          <w:r w:rsidR="00E949FC" w:rsidRPr="006B3882">
            <w:rPr>
              <w:rFonts w:asciiTheme="minorHAnsi" w:hAnsiTheme="minorHAnsi" w:cstheme="minorHAnsi"/>
              <w:b/>
              <w:bCs/>
              <w:spacing w:val="6"/>
            </w:rPr>
            <w:t>Conditions</w:t>
          </w:r>
          <w:r w:rsidR="00E949FC" w:rsidRPr="006B3882">
            <w:rPr>
              <w:rFonts w:asciiTheme="minorHAnsi" w:hAnsiTheme="minorHAnsi" w:cstheme="minorHAnsi"/>
              <w:b/>
              <w:bCs/>
              <w:spacing w:val="96"/>
            </w:rPr>
            <w:t xml:space="preserve"> </w:t>
          </w:r>
          <w:r w:rsidR="00E949FC" w:rsidRPr="006B3882">
            <w:rPr>
              <w:rFonts w:asciiTheme="minorHAnsi" w:hAnsiTheme="minorHAnsi" w:cstheme="minorHAnsi"/>
              <w:b/>
              <w:bCs/>
            </w:rPr>
            <w:t>of</w:t>
          </w:r>
          <w:r w:rsidR="00E949FC" w:rsidRPr="006B3882">
            <w:rPr>
              <w:rFonts w:asciiTheme="minorHAnsi" w:hAnsiTheme="minorHAnsi" w:cstheme="minorHAnsi"/>
              <w:b/>
              <w:bCs/>
              <w:spacing w:val="1"/>
            </w:rPr>
            <w:t xml:space="preserve"> </w:t>
          </w:r>
          <w:r w:rsidR="00E949FC" w:rsidRPr="006B3882">
            <w:rPr>
              <w:rFonts w:asciiTheme="minorHAnsi" w:hAnsiTheme="minorHAnsi" w:cstheme="minorHAnsi"/>
              <w:b/>
              <w:bCs/>
            </w:rPr>
            <w:t>Spec</w:t>
          </w:r>
          <w:r w:rsidR="00E949FC" w:rsidRPr="006B3882">
            <w:rPr>
              <w:rFonts w:asciiTheme="minorHAnsi" w:hAnsiTheme="minorHAnsi" w:cstheme="minorHAnsi"/>
              <w:b/>
              <w:bCs/>
              <w:spacing w:val="6"/>
            </w:rPr>
            <w:t>i</w:t>
          </w:r>
          <w:r w:rsidR="00E949FC" w:rsidRPr="006B3882">
            <w:rPr>
              <w:rFonts w:asciiTheme="minorHAnsi" w:hAnsiTheme="minorHAnsi" w:cstheme="minorHAnsi"/>
              <w:b/>
              <w:bCs/>
            </w:rPr>
            <w:t>fic</w:t>
          </w:r>
          <w:r w:rsidR="00E949FC" w:rsidRPr="006B3882">
            <w:rPr>
              <w:rFonts w:asciiTheme="minorHAnsi" w:hAnsiTheme="minorHAnsi" w:cstheme="minorHAnsi"/>
              <w:b/>
              <w:bCs/>
              <w:spacing w:val="17"/>
            </w:rPr>
            <w:t xml:space="preserve"> </w:t>
          </w:r>
          <w:r w:rsidR="00E949FC" w:rsidRPr="006B3882">
            <w:rPr>
              <w:rFonts w:asciiTheme="minorHAnsi" w:hAnsiTheme="minorHAnsi" w:cstheme="minorHAnsi"/>
              <w:b/>
              <w:bCs/>
            </w:rPr>
            <w:t>O</w:t>
          </w:r>
          <w:r w:rsidR="00E949FC" w:rsidRPr="006B3882">
            <w:rPr>
              <w:rFonts w:asciiTheme="minorHAnsi" w:hAnsiTheme="minorHAnsi" w:cstheme="minorHAnsi"/>
              <w:b/>
              <w:bCs/>
              <w:spacing w:val="2"/>
            </w:rPr>
            <w:t>i</w:t>
          </w:r>
          <w:r w:rsidR="00E949FC" w:rsidRPr="006B3882">
            <w:rPr>
              <w:rFonts w:asciiTheme="minorHAnsi" w:hAnsiTheme="minorHAnsi" w:cstheme="minorHAnsi"/>
              <w:b/>
              <w:bCs/>
            </w:rPr>
            <w:t>l</w:t>
          </w:r>
          <w:r w:rsidR="00E949FC" w:rsidRPr="006B3882">
            <w:rPr>
              <w:rFonts w:asciiTheme="minorHAnsi" w:hAnsiTheme="minorHAnsi" w:cstheme="minorHAnsi"/>
              <w:b/>
              <w:bCs/>
              <w:spacing w:val="19"/>
            </w:rPr>
            <w:t xml:space="preserve"> </w:t>
          </w:r>
          <w:r w:rsidR="00E949FC" w:rsidRPr="006B3882">
            <w:rPr>
              <w:rFonts w:asciiTheme="minorHAnsi" w:hAnsiTheme="minorHAnsi" w:cstheme="minorHAnsi"/>
              <w:b/>
              <w:bCs/>
              <w:w w:val="110"/>
            </w:rPr>
            <w:t>Indus</w:t>
          </w:r>
          <w:r w:rsidR="00E949FC" w:rsidRPr="006B3882">
            <w:rPr>
              <w:rFonts w:asciiTheme="minorHAnsi" w:hAnsiTheme="minorHAnsi" w:cstheme="minorHAnsi"/>
              <w:b/>
              <w:bCs/>
              <w:spacing w:val="2"/>
              <w:w w:val="110"/>
            </w:rPr>
            <w:t>t</w:t>
          </w:r>
          <w:r w:rsidR="00E949FC" w:rsidRPr="006B3882">
            <w:rPr>
              <w:rFonts w:asciiTheme="minorHAnsi" w:hAnsiTheme="minorHAnsi" w:cstheme="minorHAnsi"/>
              <w:b/>
              <w:bCs/>
              <w:w w:val="110"/>
            </w:rPr>
            <w:t>ry</w:t>
          </w:r>
          <w:r w:rsidR="00E949FC" w:rsidRPr="006B3882">
            <w:rPr>
              <w:rFonts w:asciiTheme="minorHAnsi" w:hAnsiTheme="minorHAnsi" w:cstheme="minorHAnsi"/>
              <w:b/>
              <w:bCs/>
              <w:spacing w:val="-1"/>
              <w:w w:val="110"/>
            </w:rPr>
            <w:t xml:space="preserve"> </w:t>
          </w:r>
          <w:r w:rsidR="00E949FC" w:rsidRPr="006B3882">
            <w:rPr>
              <w:rFonts w:asciiTheme="minorHAnsi" w:hAnsiTheme="minorHAnsi" w:cstheme="minorHAnsi"/>
              <w:b/>
              <w:bCs/>
            </w:rPr>
            <w:t>EPC,</w:t>
          </w:r>
          <w:r w:rsidR="00E949FC" w:rsidRPr="006B3882">
            <w:rPr>
              <w:rFonts w:asciiTheme="minorHAnsi" w:hAnsiTheme="minorHAnsi" w:cstheme="minorHAnsi"/>
              <w:b/>
              <w:bCs/>
              <w:spacing w:val="61"/>
            </w:rPr>
            <w:t xml:space="preserve"> </w:t>
          </w:r>
          <w:r w:rsidR="00E949FC" w:rsidRPr="006B3882">
            <w:rPr>
              <w:rFonts w:asciiTheme="minorHAnsi" w:hAnsiTheme="minorHAnsi" w:cstheme="minorHAnsi"/>
              <w:b/>
              <w:bCs/>
            </w:rPr>
            <w:t>PC,</w:t>
          </w:r>
          <w:r w:rsidR="00E949FC" w:rsidRPr="006B3882">
            <w:rPr>
              <w:rFonts w:asciiTheme="minorHAnsi" w:hAnsiTheme="minorHAnsi" w:cstheme="minorHAnsi"/>
              <w:b/>
              <w:bCs/>
              <w:spacing w:val="44"/>
            </w:rPr>
            <w:t xml:space="preserve"> </w:t>
          </w:r>
          <w:r w:rsidR="00E949FC" w:rsidRPr="006B3882">
            <w:rPr>
              <w:rFonts w:asciiTheme="minorHAnsi" w:hAnsiTheme="minorHAnsi" w:cstheme="minorHAnsi"/>
              <w:b/>
              <w:bCs/>
              <w:w w:val="109"/>
            </w:rPr>
            <w:t xml:space="preserve">EP </w:t>
          </w:r>
          <w:r w:rsidR="00E949FC" w:rsidRPr="006B3882">
            <w:rPr>
              <w:rFonts w:asciiTheme="minorHAnsi" w:hAnsiTheme="minorHAnsi" w:cstheme="minorHAnsi"/>
              <w:b/>
              <w:bCs/>
              <w:w w:val="111"/>
            </w:rPr>
            <w:t>St</w:t>
          </w:r>
          <w:r w:rsidR="00E949FC" w:rsidRPr="006B3882">
            <w:rPr>
              <w:rFonts w:asciiTheme="minorHAnsi" w:hAnsiTheme="minorHAnsi" w:cstheme="minorHAnsi"/>
              <w:b/>
              <w:bCs/>
              <w:spacing w:val="3"/>
              <w:w w:val="111"/>
            </w:rPr>
            <w:t>a</w:t>
          </w:r>
          <w:r w:rsidR="00E949FC" w:rsidRPr="006B3882">
            <w:rPr>
              <w:rFonts w:asciiTheme="minorHAnsi" w:hAnsiTheme="minorHAnsi" w:cstheme="minorHAnsi"/>
              <w:b/>
              <w:bCs/>
              <w:w w:val="111"/>
            </w:rPr>
            <w:t>ndard</w:t>
          </w:r>
          <w:r w:rsidR="00E949FC" w:rsidRPr="006B3882">
            <w:rPr>
              <w:rFonts w:asciiTheme="minorHAnsi" w:hAnsiTheme="minorHAnsi" w:cstheme="minorHAnsi"/>
              <w:b/>
              <w:bCs/>
              <w:spacing w:val="3"/>
              <w:w w:val="111"/>
            </w:rPr>
            <w:t xml:space="preserve"> </w:t>
          </w:r>
          <w:r w:rsidR="00E949FC" w:rsidRPr="006B3882">
            <w:rPr>
              <w:rFonts w:asciiTheme="minorHAnsi" w:hAnsiTheme="minorHAnsi" w:cstheme="minorHAnsi"/>
              <w:b/>
              <w:bCs/>
              <w:w w:val="104"/>
            </w:rPr>
            <w:t>C</w:t>
          </w:r>
          <w:r w:rsidR="00E949FC" w:rsidRPr="006B3882">
            <w:rPr>
              <w:rFonts w:asciiTheme="minorHAnsi" w:hAnsiTheme="minorHAnsi" w:cstheme="minorHAnsi"/>
              <w:b/>
              <w:bCs/>
              <w:spacing w:val="3"/>
              <w:w w:val="104"/>
            </w:rPr>
            <w:t>o</w:t>
          </w:r>
          <w:r w:rsidR="00E949FC" w:rsidRPr="006B3882">
            <w:rPr>
              <w:rFonts w:asciiTheme="minorHAnsi" w:hAnsiTheme="minorHAnsi" w:cstheme="minorHAnsi"/>
              <w:b/>
              <w:bCs/>
              <w:w w:val="117"/>
            </w:rPr>
            <w:t>ntr</w:t>
          </w:r>
          <w:r w:rsidR="00E949FC" w:rsidRPr="006B3882">
            <w:rPr>
              <w:rFonts w:asciiTheme="minorHAnsi" w:hAnsiTheme="minorHAnsi" w:cstheme="minorHAnsi"/>
              <w:b/>
              <w:bCs/>
              <w:spacing w:val="4"/>
              <w:w w:val="117"/>
            </w:rPr>
            <w:t>a</w:t>
          </w:r>
          <w:r w:rsidR="00E949FC" w:rsidRPr="006B3882">
            <w:rPr>
              <w:rFonts w:asciiTheme="minorHAnsi" w:hAnsiTheme="minorHAnsi" w:cstheme="minorHAnsi"/>
              <w:b/>
              <w:bCs/>
              <w:w w:val="107"/>
            </w:rPr>
            <w:t>c</w:t>
          </w:r>
          <w:r w:rsidR="00E949FC" w:rsidRPr="006B3882">
            <w:rPr>
              <w:rFonts w:asciiTheme="minorHAnsi" w:hAnsiTheme="minorHAnsi" w:cstheme="minorHAnsi"/>
              <w:b/>
              <w:bCs/>
              <w:spacing w:val="2"/>
              <w:w w:val="107"/>
            </w:rPr>
            <w:t>t</w:t>
          </w:r>
          <w:r w:rsidR="00E949FC" w:rsidRPr="006B3882">
            <w:rPr>
              <w:rFonts w:asciiTheme="minorHAnsi" w:hAnsiTheme="minorHAnsi" w:cstheme="minorHAnsi"/>
              <w:b/>
              <w:bCs/>
              <w:w w:val="99"/>
            </w:rPr>
            <w:t>s</w:t>
          </w:r>
        </w:p>
        <w:p w:rsidR="00E949FC" w:rsidRPr="004E6EDF" w:rsidRDefault="00E949FC" w:rsidP="00380CFD">
          <w:pPr>
            <w:ind w:left="93" w:right="250"/>
            <w:rPr>
              <w:rFonts w:asciiTheme="minorHAnsi" w:hAnsiTheme="minorHAnsi" w:cstheme="minorHAnsi"/>
              <w:b/>
              <w:bCs/>
            </w:rPr>
          </w:pPr>
          <w:r w:rsidRPr="004E6EDF">
            <w:rPr>
              <w:rFonts w:asciiTheme="minorHAnsi" w:hAnsiTheme="minorHAnsi" w:cstheme="minorHAnsi"/>
              <w:b/>
              <w:bCs/>
            </w:rPr>
            <w:t>(Text of Article 28 and enforceable amendments to other provisions of general conditions)</w:t>
          </w:r>
        </w:p>
        <w:p w:rsidR="00E949FC" w:rsidRDefault="00E949FC" w:rsidP="00380CFD">
          <w:pPr>
            <w:pStyle w:val="Header"/>
            <w:rPr>
              <w:rFonts w:ascii="Calibri" w:hAnsi="Calibri" w:cs="B Nazanin"/>
              <w:b/>
              <w:bCs/>
            </w:rPr>
          </w:pPr>
          <w:r w:rsidRPr="00BD05A4">
            <w:rPr>
              <w:rFonts w:ascii="Calibri" w:hAnsi="Calibri" w:cs="B Nazanin"/>
              <w:b/>
              <w:bCs/>
            </w:rPr>
            <w:t xml:space="preserve">No. of Review : 0       Date of review :11 March 2018     </w:t>
          </w:r>
        </w:p>
        <w:p w:rsidR="00E949FC" w:rsidRPr="008E65A3" w:rsidRDefault="00E949FC" w:rsidP="00380CFD">
          <w:pPr>
            <w:pStyle w:val="Header"/>
            <w:bidi/>
            <w:jc w:val="right"/>
            <w:rPr>
              <w:lang w:val="fr-FR"/>
            </w:rPr>
          </w:pPr>
          <w:r w:rsidRPr="00BD05A4">
            <w:rPr>
              <w:rFonts w:ascii="Calibri" w:hAnsi="Calibri" w:cs="B Nazanin"/>
              <w:b/>
              <w:bCs/>
            </w:rPr>
            <w:t xml:space="preserve"> </w:t>
          </w:r>
          <w:r w:rsidRPr="008E65A3">
            <w:rPr>
              <w:rFonts w:ascii="Calibri" w:hAnsi="Calibri" w:cs="B Nazanin"/>
              <w:b/>
              <w:bCs/>
              <w:sz w:val="18"/>
              <w:szCs w:val="18"/>
              <w:lang w:val="fr-FR"/>
            </w:rPr>
            <w:t>Document code :</w:t>
          </w:r>
          <w:r w:rsidRPr="008E65A3">
            <w:rPr>
              <w:rFonts w:ascii="Calibri" w:hAnsi="Calibri" w:cs="B Nazanin"/>
              <w:b/>
              <w:bCs/>
              <w:lang w:val="fr-FR"/>
            </w:rPr>
            <w:t xml:space="preserve"> NIOC-HSE-TR-RU-043-00</w:t>
          </w:r>
        </w:p>
      </w:tc>
    </w:tr>
  </w:tbl>
  <w:p w:rsidR="00E949FC" w:rsidRPr="008E65A3" w:rsidRDefault="00E949FC" w:rsidP="00380CFD">
    <w:pPr>
      <w:pStyle w:val="Header"/>
      <w:tabs>
        <w:tab w:val="clear" w:pos="4513"/>
        <w:tab w:val="clear" w:pos="9026"/>
        <w:tab w:val="left" w:pos="3356"/>
      </w:tabs>
      <w:rPr>
        <w:lang w:val="fr-FR"/>
      </w:rPr>
    </w:pPr>
    <w:r w:rsidRPr="008E65A3">
      <w:rPr>
        <w:lang w:val="fr-FR"/>
      </w:rPr>
      <w:tab/>
    </w:r>
  </w:p>
  <w:p w:rsidR="00E949FC" w:rsidRPr="00380CFD" w:rsidRDefault="00E949FC" w:rsidP="00380CFD">
    <w:pPr>
      <w:pStyle w:val="Heade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49FC" w:rsidRDefault="0016594E" w:rsidP="00DC00E6">
    <w:pPr>
      <w:pStyle w:val="Header"/>
    </w:pPr>
    <w:r>
      <w:rPr>
        <w:noProof/>
      </w:rPr>
      <w:pict>
        <v:group id="_x0000_s2064" style="position:absolute;margin-left:333.45pt;margin-top:-8pt;width:179.85pt;height:70.1pt;z-index:-251644928;mso-width-relative:margin;mso-height-relative:margin" coordorigin="845,-875" coordsize="43272,185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5" o:spid="_x0000_s2065" type="#_x0000_t75" style="position:absolute;left:16075;top:-875;width:15991;height:119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Ifk1XFAAAA2wAAAA8AAABkcnMvZG93bnJldi54bWxEj81qwzAQhO+BvoPYQm+1lEDS4kYOoVAa&#10;yCk/UHpbrI3t2Fq5lmK7efqqEMhxmJlvmOVqtI3oqfOVYw3TRIEgzp2puNBwPHw8v4LwAdlg45g0&#10;/JKHVfYwWWJq3MA76vehEBHCPkUNZQhtKqXPS7LoE9cSR+/kOoshyq6QpsMhwm0jZ0otpMWK40KJ&#10;Lb2XlNf7i9Vw3n7+jPO6/dr1w9a8nAY1/b4qrZ8ex/UbiEBjuIdv7Y3RMJvD/5f4A2T2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CH5NVxQAAANsAAAAPAAAAAAAAAAAAAAAA&#10;AJ8CAABkcnMvZG93bnJldi54bWxQSwUGAAAAAAQABAD3AAAAkQMAAAAA&#10;">
            <v:imagedata r:id="rId1" o:title=""/>
            <v:path arrowok="t"/>
          </v:shape>
          <v:shapetype id="_x0000_t202" coordsize="21600,21600" o:spt="202" path="m,l,21600r21600,l21600,xe">
            <v:stroke joinstyle="miter"/>
            <v:path gradientshapeok="t" o:connecttype="rect"/>
          </v:shapetype>
          <v:shape id="Text Box 2" o:spid="_x0000_s2066" type="#_x0000_t202" style="position:absolute;left:845;top:11032;width:43272;height:6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gML8EA&#10;AADbAAAADwAAAGRycy9kb3ducmV2LnhtbESP0YrCMBRE3wX/IVzBF1lTxa1ajaKC4quuH3Btrm2x&#10;uSlNtPXvjSDs4zAzZ5jlujWleFLtCssKRsMIBHFqdcGZgsvf/mcGwnlkjaVlUvAiB+tVt7PERNuG&#10;T/Q8+0wECLsEFeTeV4mULs3JoBvaijh4N1sb9EHWmdQ1NgFuSjmOolgaLDgs5FjRLqf0fn4YBbdj&#10;M/idN9eDv0xPk3iLxfRqX0r1e+1mAcJT6//D3/ZRKxjH8PkSf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OoDC/BAAAA2wAAAA8AAAAAAAAAAAAAAAAAmAIAAGRycy9kb3du&#10;cmV2LnhtbFBLBQYAAAAABAAEAPUAAACGAwAAAAA=&#10;" stroked="f">
            <v:textbox>
              <w:txbxContent>
                <w:p w:rsidR="00E949FC" w:rsidRPr="00372B71" w:rsidRDefault="00E949FC" w:rsidP="00ED60B7">
                  <w:pPr>
                    <w:jc w:val="center"/>
                    <w:rPr>
                      <w:rFonts w:asciiTheme="majorBidi" w:hAnsiTheme="majorBidi" w:cstheme="majorBidi"/>
                      <w:b/>
                      <w:bCs/>
                      <w:rtl/>
                    </w:rPr>
                  </w:pPr>
                  <w:r w:rsidRPr="00372B71">
                    <w:rPr>
                      <w:rFonts w:asciiTheme="majorBidi" w:hAnsiTheme="majorBidi" w:cstheme="majorBidi"/>
                      <w:b/>
                      <w:bCs/>
                      <w:sz w:val="16"/>
                      <w:szCs w:val="16"/>
                    </w:rPr>
                    <w:t>National Iranian Oil Company</w:t>
                  </w:r>
                </w:p>
                <w:p w:rsidR="00E949FC" w:rsidRPr="00E11831" w:rsidRDefault="00E949FC" w:rsidP="00ED60B7">
                  <w:pPr>
                    <w:bidi/>
                    <w:jc w:val="center"/>
                    <w:rPr>
                      <w:rFonts w:asciiTheme="majorBidi" w:hAnsiTheme="majorBidi" w:cstheme="majorBidi"/>
                      <w:b/>
                      <w:bCs/>
                      <w:sz w:val="16"/>
                      <w:szCs w:val="16"/>
                    </w:rPr>
                  </w:pPr>
                  <w:r w:rsidRPr="00E11831">
                    <w:rPr>
                      <w:rFonts w:asciiTheme="majorBidi" w:hAnsiTheme="majorBidi" w:cstheme="majorBidi"/>
                      <w:b/>
                      <w:bCs/>
                      <w:sz w:val="16"/>
                      <w:szCs w:val="16"/>
                    </w:rPr>
                    <w:t xml:space="preserve">Safety, Health and Environment Management </w:t>
                  </w:r>
                </w:p>
              </w:txbxContent>
            </v:textbox>
          </v:shape>
          <w10:wrap type="topAndBottom"/>
        </v:group>
      </w:pict>
    </w:r>
  </w:p>
  <w:tbl>
    <w:tblPr>
      <w:bidiVisual/>
      <w:tblW w:w="10469" w:type="dxa"/>
      <w:tblInd w:w="-708" w:type="dxa"/>
      <w:tblLook w:val="04A0" w:firstRow="1" w:lastRow="0" w:firstColumn="1" w:lastColumn="0" w:noHBand="0" w:noVBand="1"/>
    </w:tblPr>
    <w:tblGrid>
      <w:gridCol w:w="2678"/>
      <w:gridCol w:w="7791"/>
    </w:tblGrid>
    <w:tr w:rsidR="00E949FC" w:rsidRPr="00FE05A0" w:rsidTr="00DC00E6">
      <w:trPr>
        <w:trHeight w:val="1125"/>
      </w:trPr>
      <w:tc>
        <w:tcPr>
          <w:tcW w:w="2678" w:type="dxa"/>
        </w:tcPr>
        <w:p w:rsidR="00E949FC" w:rsidRDefault="00E949FC" w:rsidP="00ED60B7">
          <w:pPr>
            <w:pStyle w:val="Header"/>
          </w:pPr>
        </w:p>
        <w:p w:rsidR="00E949FC" w:rsidRPr="004E6EDF" w:rsidRDefault="00E949FC" w:rsidP="00DC00E6">
          <w:pPr>
            <w:ind w:right="250"/>
            <w:rPr>
              <w:rFonts w:asciiTheme="minorHAnsi" w:hAnsiTheme="minorHAnsi" w:cstheme="minorHAnsi"/>
              <w:b/>
              <w:bCs/>
            </w:rPr>
          </w:pPr>
        </w:p>
      </w:tc>
      <w:tc>
        <w:tcPr>
          <w:tcW w:w="7791" w:type="dxa"/>
        </w:tcPr>
        <w:p w:rsidR="00E949FC" w:rsidRPr="00DC00E6" w:rsidRDefault="00E949FC" w:rsidP="00DC00E6">
          <w:pPr>
            <w:pStyle w:val="Header"/>
            <w:rPr>
              <w:rFonts w:ascii="Calibri" w:hAnsi="Calibri" w:cs="B Nazanin"/>
              <w:b/>
              <w:bCs/>
              <w:sz w:val="22"/>
              <w:szCs w:val="22"/>
            </w:rPr>
          </w:pPr>
          <w:r w:rsidRPr="00DC00E6">
            <w:rPr>
              <w:rFonts w:asciiTheme="minorHAnsi" w:hAnsiTheme="minorHAnsi" w:cstheme="minorHAnsi"/>
              <w:b/>
              <w:bCs/>
              <w:noProof/>
              <w:sz w:val="22"/>
              <w:szCs w:val="22"/>
            </w:rPr>
            <w:t>Guidelines for Pre-Startup Safety Review</w:t>
          </w:r>
        </w:p>
        <w:p w:rsidR="00E949FC" w:rsidRPr="00DC00E6" w:rsidRDefault="00E949FC" w:rsidP="00DC00E6">
          <w:pPr>
            <w:pStyle w:val="Header"/>
            <w:rPr>
              <w:rFonts w:ascii="Calibri" w:hAnsi="Calibri" w:cs="B Nazanin"/>
              <w:b/>
              <w:bCs/>
              <w:sz w:val="22"/>
              <w:szCs w:val="22"/>
            </w:rPr>
          </w:pPr>
          <w:r w:rsidRPr="00DC00E6">
            <w:rPr>
              <w:rFonts w:ascii="Calibri" w:hAnsi="Calibri" w:cs="B Nazanin"/>
              <w:b/>
              <w:bCs/>
              <w:sz w:val="22"/>
              <w:szCs w:val="22"/>
            </w:rPr>
            <w:t xml:space="preserve">Edition: 1       Date of Review :12/5/2015     </w:t>
          </w:r>
        </w:p>
        <w:p w:rsidR="00E949FC" w:rsidRPr="00FE05A0" w:rsidRDefault="00E949FC" w:rsidP="00FE05A0">
          <w:pPr>
            <w:pStyle w:val="Header"/>
            <w:rPr>
              <w:sz w:val="22"/>
              <w:szCs w:val="22"/>
              <w:lang w:val="fr-FR"/>
            </w:rPr>
          </w:pPr>
          <w:r w:rsidRPr="00FE05A0">
            <w:rPr>
              <w:rFonts w:ascii="Calibri" w:hAnsi="Calibri" w:cs="B Nazanin"/>
              <w:b/>
              <w:bCs/>
              <w:sz w:val="22"/>
              <w:szCs w:val="22"/>
              <w:lang w:val="fr-FR"/>
            </w:rPr>
            <w:t>Document Code: NIOC-HSE-SF-GU-002-01</w:t>
          </w:r>
        </w:p>
      </w:tc>
    </w:tr>
  </w:tbl>
  <w:p w:rsidR="00E949FC" w:rsidRPr="00FE05A0" w:rsidRDefault="00E949FC" w:rsidP="00DC00E6">
    <w:pPr>
      <w:pStyle w:val="Header"/>
      <w:rPr>
        <w:lang w:val="fr-F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49FC" w:rsidRDefault="0016594E" w:rsidP="00DC00E6">
    <w:pPr>
      <w:pStyle w:val="Header"/>
    </w:pPr>
    <w:r>
      <w:rPr>
        <w:rFonts w:asciiTheme="minorHAnsi" w:hAnsiTheme="minorHAnsi" w:cstheme="minorHAnsi"/>
        <w:b/>
        <w:bCs/>
        <w:noProof/>
      </w:rPr>
      <w:pict>
        <v:group id="Group 24" o:spid="_x0000_s2049" style="position:absolute;margin-left:322.9pt;margin-top:-18.25pt;width:179.85pt;height:70.1pt;z-index:-251646976;mso-width-relative:margin;mso-height-relative:margin" coordorigin="845,-875" coordsize="43272,185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5" o:spid="_x0000_s2051" type="#_x0000_t75" style="position:absolute;left:16075;top:-875;width:15991;height:119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">
            <v:imagedata r:id="rId1" o:title=""/>
            <v:path arrowok="t"/>
          </v:shape>
          <v:shapetype id="_x0000_t202" coordsize="21600,21600" o:spt="202" path="m,l,21600r21600,l21600,xe">
            <v:stroke joinstyle="miter"/>
            <v:path gradientshapeok="t" o:connecttype="rect"/>
          </v:shapetype>
          <v:shape id="Text Box 2" o:spid="_x0000_s2050" type="#_x0000_t202" style="position:absolute;left:845;top:11032;width:43272;height:6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" stroked="f">
            <v:textbox>
              <w:txbxContent>
                <w:p w:rsidR="00E949FC" w:rsidRPr="00372B71" w:rsidRDefault="00E949FC" w:rsidP="00C531B6">
                  <w:pPr>
                    <w:jc w:val="center"/>
                    <w:rPr>
                      <w:rFonts w:asciiTheme="majorBidi" w:hAnsiTheme="majorBidi" w:cstheme="majorBidi"/>
                      <w:b/>
                      <w:bCs/>
                      <w:rtl/>
                    </w:rPr>
                  </w:pPr>
                  <w:r w:rsidRPr="00372B71">
                    <w:rPr>
                      <w:rFonts w:asciiTheme="majorBidi" w:hAnsiTheme="majorBidi" w:cstheme="majorBidi"/>
                      <w:b/>
                      <w:bCs/>
                      <w:sz w:val="16"/>
                      <w:szCs w:val="16"/>
                    </w:rPr>
                    <w:t>National Iranian Oil Company</w:t>
                  </w:r>
                </w:p>
                <w:p w:rsidR="00E949FC" w:rsidRPr="00E11831" w:rsidRDefault="00E949FC" w:rsidP="00C531B6">
                  <w:pPr>
                    <w:bidi/>
                    <w:jc w:val="center"/>
                    <w:rPr>
                      <w:rFonts w:asciiTheme="majorBidi" w:hAnsiTheme="majorBidi" w:cstheme="majorBidi"/>
                      <w:b/>
                      <w:bCs/>
                      <w:sz w:val="16"/>
                      <w:szCs w:val="16"/>
                    </w:rPr>
                  </w:pPr>
                  <w:r w:rsidRPr="00E11831">
                    <w:rPr>
                      <w:rFonts w:asciiTheme="majorBidi" w:hAnsiTheme="majorBidi" w:cstheme="majorBidi"/>
                      <w:b/>
                      <w:bCs/>
                      <w:sz w:val="16"/>
                      <w:szCs w:val="16"/>
                    </w:rPr>
                    <w:t xml:space="preserve">Safety, Health and Environment Management </w:t>
                  </w:r>
                </w:p>
              </w:txbxContent>
            </v:textbox>
          </v:shape>
          <w10:wrap type="topAndBottom"/>
        </v:group>
      </w:pict>
    </w:r>
  </w:p>
  <w:tbl>
    <w:tblPr>
      <w:bidiVisual/>
      <w:tblW w:w="5000" w:type="pct"/>
      <w:tblLook w:val="04A0" w:firstRow="1" w:lastRow="0" w:firstColumn="1" w:lastColumn="0" w:noHBand="0" w:noVBand="1"/>
    </w:tblPr>
    <w:tblGrid>
      <w:gridCol w:w="2582"/>
      <w:gridCol w:w="6994"/>
    </w:tblGrid>
    <w:tr w:rsidR="00E949FC" w:rsidRPr="00291968" w:rsidTr="00E42FF5">
      <w:trPr>
        <w:trHeight w:val="765"/>
      </w:trPr>
      <w:tc>
        <w:tcPr>
          <w:tcW w:w="1348" w:type="pct"/>
        </w:tcPr>
        <w:p w:rsidR="00E949FC" w:rsidRPr="004E6EDF" w:rsidRDefault="00E949FC" w:rsidP="00DC00E6">
          <w:pPr>
            <w:ind w:right="250"/>
            <w:rPr>
              <w:rFonts w:asciiTheme="minorHAnsi" w:hAnsiTheme="minorHAnsi" w:cstheme="minorHAnsi"/>
              <w:b/>
              <w:bCs/>
            </w:rPr>
          </w:pPr>
        </w:p>
      </w:tc>
      <w:tc>
        <w:tcPr>
          <w:tcW w:w="3652" w:type="pct"/>
        </w:tcPr>
        <w:p w:rsidR="00E949FC" w:rsidRPr="00DC00E6" w:rsidRDefault="00E949FC" w:rsidP="00DC00E6">
          <w:pPr>
            <w:pStyle w:val="Header"/>
            <w:rPr>
              <w:rFonts w:ascii="Calibri" w:hAnsi="Calibri" w:cs="B Nazanin"/>
              <w:b/>
              <w:bCs/>
              <w:sz w:val="22"/>
              <w:szCs w:val="22"/>
            </w:rPr>
          </w:pPr>
          <w:r w:rsidRPr="00DC00E6">
            <w:rPr>
              <w:rFonts w:asciiTheme="minorHAnsi" w:hAnsiTheme="minorHAnsi" w:cstheme="minorHAnsi"/>
              <w:b/>
              <w:bCs/>
              <w:noProof/>
              <w:sz w:val="22"/>
              <w:szCs w:val="22"/>
            </w:rPr>
            <w:t>Guidelines for Pre-Startup Safety Review</w:t>
          </w:r>
        </w:p>
        <w:p w:rsidR="00E949FC" w:rsidRPr="00DC00E6" w:rsidRDefault="00E949FC" w:rsidP="00DC00E6">
          <w:pPr>
            <w:pStyle w:val="Header"/>
            <w:rPr>
              <w:rFonts w:ascii="Calibri" w:hAnsi="Calibri" w:cs="B Nazanin"/>
              <w:b/>
              <w:bCs/>
              <w:sz w:val="22"/>
              <w:szCs w:val="22"/>
            </w:rPr>
          </w:pPr>
          <w:r w:rsidRPr="00DC00E6">
            <w:rPr>
              <w:rFonts w:ascii="Calibri" w:hAnsi="Calibri" w:cs="B Nazanin"/>
              <w:b/>
              <w:bCs/>
              <w:sz w:val="22"/>
              <w:szCs w:val="22"/>
            </w:rPr>
            <w:t xml:space="preserve">Edition: 1       Date of Review :12/5/2015     </w:t>
          </w:r>
        </w:p>
        <w:p w:rsidR="00E949FC" w:rsidRPr="00291968" w:rsidRDefault="00E949FC" w:rsidP="00291968">
          <w:pPr>
            <w:pStyle w:val="Header"/>
            <w:rPr>
              <w:sz w:val="22"/>
              <w:szCs w:val="22"/>
              <w:lang w:val="fr-FR"/>
            </w:rPr>
          </w:pPr>
          <w:r w:rsidRPr="00291968">
            <w:rPr>
              <w:rFonts w:ascii="Calibri" w:hAnsi="Calibri" w:cs="B Nazanin"/>
              <w:b/>
              <w:bCs/>
              <w:sz w:val="22"/>
              <w:szCs w:val="22"/>
              <w:lang w:val="fr-FR"/>
            </w:rPr>
            <w:t xml:space="preserve">Document </w:t>
          </w:r>
          <w:r>
            <w:rPr>
              <w:rFonts w:ascii="Calibri" w:hAnsi="Calibri" w:cs="B Nazanin"/>
              <w:b/>
              <w:bCs/>
              <w:sz w:val="22"/>
              <w:szCs w:val="22"/>
              <w:lang w:val="fr-FR"/>
            </w:rPr>
            <w:t>C</w:t>
          </w:r>
          <w:r w:rsidRPr="00291968">
            <w:rPr>
              <w:rFonts w:ascii="Calibri" w:hAnsi="Calibri" w:cs="B Nazanin"/>
              <w:b/>
              <w:bCs/>
              <w:sz w:val="22"/>
              <w:szCs w:val="22"/>
              <w:lang w:val="fr-FR"/>
            </w:rPr>
            <w:t>ode: NIOC-HSE-SF-GU-002-01</w:t>
          </w:r>
        </w:p>
        <w:p w:rsidR="00E949FC" w:rsidRPr="00291968" w:rsidRDefault="00E949FC" w:rsidP="00291968">
          <w:pPr>
            <w:tabs>
              <w:tab w:val="left" w:pos="8164"/>
            </w:tabs>
            <w:rPr>
              <w:lang w:val="fr-FR"/>
            </w:rPr>
          </w:pPr>
        </w:p>
      </w:tc>
    </w:tr>
  </w:tbl>
  <w:p w:rsidR="00E949FC" w:rsidRPr="00291968" w:rsidRDefault="00E949FC" w:rsidP="00E42FF5">
    <w:pPr>
      <w:pStyle w:val="Heade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30922"/>
    <w:multiLevelType w:val="hybridMultilevel"/>
    <w:tmpl w:val="2604D9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C1371D0"/>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E9A57C5"/>
    <w:multiLevelType w:val="hybridMultilevel"/>
    <w:tmpl w:val="D72C31AC"/>
    <w:lvl w:ilvl="0" w:tplc="44A04578">
      <w:start w:val="1"/>
      <w:numFmt w:val="bullet"/>
      <w:lvlText w:val=""/>
      <w:lvlJc w:val="left"/>
      <w:pPr>
        <w:ind w:left="768" w:hanging="360"/>
      </w:pPr>
      <w:rPr>
        <w:rFonts w:ascii="Wingdings" w:hAnsi="Wingdings" w:hint="default"/>
      </w:rPr>
    </w:lvl>
    <w:lvl w:ilvl="1" w:tplc="A3020ECA" w:tentative="1">
      <w:start w:val="1"/>
      <w:numFmt w:val="bullet"/>
      <w:lvlText w:val="o"/>
      <w:lvlJc w:val="left"/>
      <w:pPr>
        <w:ind w:left="1488" w:hanging="360"/>
      </w:pPr>
      <w:rPr>
        <w:rFonts w:ascii="Courier New" w:hAnsi="Courier New" w:cs="Courier New" w:hint="default"/>
      </w:rPr>
    </w:lvl>
    <w:lvl w:ilvl="2" w:tplc="D5166ABA" w:tentative="1">
      <w:start w:val="1"/>
      <w:numFmt w:val="bullet"/>
      <w:lvlText w:val=""/>
      <w:lvlJc w:val="left"/>
      <w:pPr>
        <w:ind w:left="2208" w:hanging="360"/>
      </w:pPr>
      <w:rPr>
        <w:rFonts w:ascii="Wingdings" w:hAnsi="Wingdings" w:hint="default"/>
      </w:rPr>
    </w:lvl>
    <w:lvl w:ilvl="3" w:tplc="BFE2DD1E" w:tentative="1">
      <w:start w:val="1"/>
      <w:numFmt w:val="bullet"/>
      <w:lvlText w:val=""/>
      <w:lvlJc w:val="left"/>
      <w:pPr>
        <w:ind w:left="2928" w:hanging="360"/>
      </w:pPr>
      <w:rPr>
        <w:rFonts w:ascii="Symbol" w:hAnsi="Symbol" w:hint="default"/>
      </w:rPr>
    </w:lvl>
    <w:lvl w:ilvl="4" w:tplc="67466C12" w:tentative="1">
      <w:start w:val="1"/>
      <w:numFmt w:val="bullet"/>
      <w:lvlText w:val="o"/>
      <w:lvlJc w:val="left"/>
      <w:pPr>
        <w:ind w:left="3648" w:hanging="360"/>
      </w:pPr>
      <w:rPr>
        <w:rFonts w:ascii="Courier New" w:hAnsi="Courier New" w:cs="Courier New" w:hint="default"/>
      </w:rPr>
    </w:lvl>
    <w:lvl w:ilvl="5" w:tplc="5148C208" w:tentative="1">
      <w:start w:val="1"/>
      <w:numFmt w:val="bullet"/>
      <w:lvlText w:val=""/>
      <w:lvlJc w:val="left"/>
      <w:pPr>
        <w:ind w:left="4368" w:hanging="360"/>
      </w:pPr>
      <w:rPr>
        <w:rFonts w:ascii="Wingdings" w:hAnsi="Wingdings" w:hint="default"/>
      </w:rPr>
    </w:lvl>
    <w:lvl w:ilvl="6" w:tplc="2F3A3D26" w:tentative="1">
      <w:start w:val="1"/>
      <w:numFmt w:val="bullet"/>
      <w:lvlText w:val=""/>
      <w:lvlJc w:val="left"/>
      <w:pPr>
        <w:ind w:left="5088" w:hanging="360"/>
      </w:pPr>
      <w:rPr>
        <w:rFonts w:ascii="Symbol" w:hAnsi="Symbol" w:hint="default"/>
      </w:rPr>
    </w:lvl>
    <w:lvl w:ilvl="7" w:tplc="445E4CC2" w:tentative="1">
      <w:start w:val="1"/>
      <w:numFmt w:val="bullet"/>
      <w:lvlText w:val="o"/>
      <w:lvlJc w:val="left"/>
      <w:pPr>
        <w:ind w:left="5808" w:hanging="360"/>
      </w:pPr>
      <w:rPr>
        <w:rFonts w:ascii="Courier New" w:hAnsi="Courier New" w:cs="Courier New" w:hint="default"/>
      </w:rPr>
    </w:lvl>
    <w:lvl w:ilvl="8" w:tplc="2884B8DE" w:tentative="1">
      <w:start w:val="1"/>
      <w:numFmt w:val="bullet"/>
      <w:lvlText w:val=""/>
      <w:lvlJc w:val="left"/>
      <w:pPr>
        <w:ind w:left="6528" w:hanging="360"/>
      </w:pPr>
      <w:rPr>
        <w:rFonts w:ascii="Wingdings" w:hAnsi="Wingdings" w:hint="default"/>
      </w:rPr>
    </w:lvl>
  </w:abstractNum>
  <w:abstractNum w:abstractNumId="3">
    <w:nsid w:val="0EB449C1"/>
    <w:multiLevelType w:val="hybridMultilevel"/>
    <w:tmpl w:val="79A88102"/>
    <w:lvl w:ilvl="0" w:tplc="07E63BD8">
      <w:start w:val="1"/>
      <w:numFmt w:val="bullet"/>
      <w:lvlText w:val=""/>
      <w:lvlJc w:val="left"/>
      <w:pPr>
        <w:ind w:left="720" w:hanging="360"/>
      </w:pPr>
      <w:rPr>
        <w:rFonts w:ascii="Symbol" w:hAnsi="Symbol" w:hint="default"/>
      </w:rPr>
    </w:lvl>
    <w:lvl w:ilvl="1" w:tplc="4922EDAC" w:tentative="1">
      <w:start w:val="1"/>
      <w:numFmt w:val="bullet"/>
      <w:lvlText w:val="o"/>
      <w:lvlJc w:val="left"/>
      <w:pPr>
        <w:ind w:left="1440" w:hanging="360"/>
      </w:pPr>
      <w:rPr>
        <w:rFonts w:ascii="Courier New" w:hAnsi="Courier New" w:cs="Courier New" w:hint="default"/>
      </w:rPr>
    </w:lvl>
    <w:lvl w:ilvl="2" w:tplc="A63E2842" w:tentative="1">
      <w:start w:val="1"/>
      <w:numFmt w:val="bullet"/>
      <w:lvlText w:val=""/>
      <w:lvlJc w:val="left"/>
      <w:pPr>
        <w:ind w:left="2160" w:hanging="360"/>
      </w:pPr>
      <w:rPr>
        <w:rFonts w:ascii="Wingdings" w:hAnsi="Wingdings" w:hint="default"/>
      </w:rPr>
    </w:lvl>
    <w:lvl w:ilvl="3" w:tplc="EA5A32D2" w:tentative="1">
      <w:start w:val="1"/>
      <w:numFmt w:val="bullet"/>
      <w:lvlText w:val=""/>
      <w:lvlJc w:val="left"/>
      <w:pPr>
        <w:ind w:left="2880" w:hanging="360"/>
      </w:pPr>
      <w:rPr>
        <w:rFonts w:ascii="Symbol" w:hAnsi="Symbol" w:hint="default"/>
      </w:rPr>
    </w:lvl>
    <w:lvl w:ilvl="4" w:tplc="E948EE56" w:tentative="1">
      <w:start w:val="1"/>
      <w:numFmt w:val="bullet"/>
      <w:lvlText w:val="o"/>
      <w:lvlJc w:val="left"/>
      <w:pPr>
        <w:ind w:left="3600" w:hanging="360"/>
      </w:pPr>
      <w:rPr>
        <w:rFonts w:ascii="Courier New" w:hAnsi="Courier New" w:cs="Courier New" w:hint="default"/>
      </w:rPr>
    </w:lvl>
    <w:lvl w:ilvl="5" w:tplc="0B6469FA" w:tentative="1">
      <w:start w:val="1"/>
      <w:numFmt w:val="bullet"/>
      <w:lvlText w:val=""/>
      <w:lvlJc w:val="left"/>
      <w:pPr>
        <w:ind w:left="4320" w:hanging="360"/>
      </w:pPr>
      <w:rPr>
        <w:rFonts w:ascii="Wingdings" w:hAnsi="Wingdings" w:hint="default"/>
      </w:rPr>
    </w:lvl>
    <w:lvl w:ilvl="6" w:tplc="1DACB7CE" w:tentative="1">
      <w:start w:val="1"/>
      <w:numFmt w:val="bullet"/>
      <w:lvlText w:val=""/>
      <w:lvlJc w:val="left"/>
      <w:pPr>
        <w:ind w:left="5040" w:hanging="360"/>
      </w:pPr>
      <w:rPr>
        <w:rFonts w:ascii="Symbol" w:hAnsi="Symbol" w:hint="default"/>
      </w:rPr>
    </w:lvl>
    <w:lvl w:ilvl="7" w:tplc="F8128C72" w:tentative="1">
      <w:start w:val="1"/>
      <w:numFmt w:val="bullet"/>
      <w:lvlText w:val="o"/>
      <w:lvlJc w:val="left"/>
      <w:pPr>
        <w:ind w:left="5760" w:hanging="360"/>
      </w:pPr>
      <w:rPr>
        <w:rFonts w:ascii="Courier New" w:hAnsi="Courier New" w:cs="Courier New" w:hint="default"/>
      </w:rPr>
    </w:lvl>
    <w:lvl w:ilvl="8" w:tplc="51CECCC6" w:tentative="1">
      <w:start w:val="1"/>
      <w:numFmt w:val="bullet"/>
      <w:lvlText w:val=""/>
      <w:lvlJc w:val="left"/>
      <w:pPr>
        <w:ind w:left="6480" w:hanging="360"/>
      </w:pPr>
      <w:rPr>
        <w:rFonts w:ascii="Wingdings" w:hAnsi="Wingdings" w:hint="default"/>
      </w:rPr>
    </w:lvl>
  </w:abstractNum>
  <w:abstractNum w:abstractNumId="4">
    <w:nsid w:val="152B552B"/>
    <w:multiLevelType w:val="hybridMultilevel"/>
    <w:tmpl w:val="59569BFA"/>
    <w:lvl w:ilvl="0" w:tplc="04090015">
      <w:start w:val="2"/>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87B6666"/>
    <w:multiLevelType w:val="hybridMultilevel"/>
    <w:tmpl w:val="59569BFA"/>
    <w:lvl w:ilvl="0" w:tplc="04090015">
      <w:start w:val="2"/>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1A876BAB"/>
    <w:multiLevelType w:val="hybridMultilevel"/>
    <w:tmpl w:val="839EB908"/>
    <w:lvl w:ilvl="0" w:tplc="AF524A08">
      <w:start w:val="1"/>
      <w:numFmt w:val="bullet"/>
      <w:lvlText w:val=""/>
      <w:lvlJc w:val="left"/>
      <w:pPr>
        <w:ind w:left="720" w:hanging="360"/>
      </w:pPr>
      <w:rPr>
        <w:rFonts w:ascii="Symbol" w:hAnsi="Symbol" w:hint="default"/>
      </w:rPr>
    </w:lvl>
    <w:lvl w:ilvl="1" w:tplc="9D5673BA" w:tentative="1">
      <w:start w:val="1"/>
      <w:numFmt w:val="bullet"/>
      <w:lvlText w:val="o"/>
      <w:lvlJc w:val="left"/>
      <w:pPr>
        <w:ind w:left="1440" w:hanging="360"/>
      </w:pPr>
      <w:rPr>
        <w:rFonts w:ascii="Courier New" w:hAnsi="Courier New" w:cs="Courier New" w:hint="default"/>
      </w:rPr>
    </w:lvl>
    <w:lvl w:ilvl="2" w:tplc="15B40AEC" w:tentative="1">
      <w:start w:val="1"/>
      <w:numFmt w:val="bullet"/>
      <w:lvlText w:val=""/>
      <w:lvlJc w:val="left"/>
      <w:pPr>
        <w:ind w:left="2160" w:hanging="360"/>
      </w:pPr>
      <w:rPr>
        <w:rFonts w:ascii="Wingdings" w:hAnsi="Wingdings" w:hint="default"/>
      </w:rPr>
    </w:lvl>
    <w:lvl w:ilvl="3" w:tplc="71DEF48E" w:tentative="1">
      <w:start w:val="1"/>
      <w:numFmt w:val="bullet"/>
      <w:lvlText w:val=""/>
      <w:lvlJc w:val="left"/>
      <w:pPr>
        <w:ind w:left="2880" w:hanging="360"/>
      </w:pPr>
      <w:rPr>
        <w:rFonts w:ascii="Symbol" w:hAnsi="Symbol" w:hint="default"/>
      </w:rPr>
    </w:lvl>
    <w:lvl w:ilvl="4" w:tplc="9DBE2BFE" w:tentative="1">
      <w:start w:val="1"/>
      <w:numFmt w:val="bullet"/>
      <w:lvlText w:val="o"/>
      <w:lvlJc w:val="left"/>
      <w:pPr>
        <w:ind w:left="3600" w:hanging="360"/>
      </w:pPr>
      <w:rPr>
        <w:rFonts w:ascii="Courier New" w:hAnsi="Courier New" w:cs="Courier New" w:hint="default"/>
      </w:rPr>
    </w:lvl>
    <w:lvl w:ilvl="5" w:tplc="19506B4A" w:tentative="1">
      <w:start w:val="1"/>
      <w:numFmt w:val="bullet"/>
      <w:lvlText w:val=""/>
      <w:lvlJc w:val="left"/>
      <w:pPr>
        <w:ind w:left="4320" w:hanging="360"/>
      </w:pPr>
      <w:rPr>
        <w:rFonts w:ascii="Wingdings" w:hAnsi="Wingdings" w:hint="default"/>
      </w:rPr>
    </w:lvl>
    <w:lvl w:ilvl="6" w:tplc="8E3C2FC0" w:tentative="1">
      <w:start w:val="1"/>
      <w:numFmt w:val="bullet"/>
      <w:lvlText w:val=""/>
      <w:lvlJc w:val="left"/>
      <w:pPr>
        <w:ind w:left="5040" w:hanging="360"/>
      </w:pPr>
      <w:rPr>
        <w:rFonts w:ascii="Symbol" w:hAnsi="Symbol" w:hint="default"/>
      </w:rPr>
    </w:lvl>
    <w:lvl w:ilvl="7" w:tplc="4E7C77DE" w:tentative="1">
      <w:start w:val="1"/>
      <w:numFmt w:val="bullet"/>
      <w:lvlText w:val="o"/>
      <w:lvlJc w:val="left"/>
      <w:pPr>
        <w:ind w:left="5760" w:hanging="360"/>
      </w:pPr>
      <w:rPr>
        <w:rFonts w:ascii="Courier New" w:hAnsi="Courier New" w:cs="Courier New" w:hint="default"/>
      </w:rPr>
    </w:lvl>
    <w:lvl w:ilvl="8" w:tplc="F3849F38" w:tentative="1">
      <w:start w:val="1"/>
      <w:numFmt w:val="bullet"/>
      <w:lvlText w:val=""/>
      <w:lvlJc w:val="left"/>
      <w:pPr>
        <w:ind w:left="6480" w:hanging="360"/>
      </w:pPr>
      <w:rPr>
        <w:rFonts w:ascii="Wingdings" w:hAnsi="Wingdings" w:hint="default"/>
      </w:rPr>
    </w:lvl>
  </w:abstractNum>
  <w:abstractNum w:abstractNumId="7">
    <w:nsid w:val="1EBF4431"/>
    <w:multiLevelType w:val="hybridMultilevel"/>
    <w:tmpl w:val="165AE57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C0D1F77"/>
    <w:multiLevelType w:val="hybridMultilevel"/>
    <w:tmpl w:val="B11C0A56"/>
    <w:lvl w:ilvl="0" w:tplc="65A4A73A">
      <w:start w:val="1"/>
      <w:numFmt w:val="bullet"/>
      <w:lvlText w:val=""/>
      <w:lvlJc w:val="left"/>
      <w:pPr>
        <w:ind w:left="720" w:hanging="360"/>
      </w:pPr>
      <w:rPr>
        <w:rFonts w:ascii="Symbol" w:hAnsi="Symbol" w:hint="default"/>
      </w:rPr>
    </w:lvl>
    <w:lvl w:ilvl="1" w:tplc="DA36055A" w:tentative="1">
      <w:start w:val="1"/>
      <w:numFmt w:val="bullet"/>
      <w:lvlText w:val="o"/>
      <w:lvlJc w:val="left"/>
      <w:pPr>
        <w:ind w:left="1440" w:hanging="360"/>
      </w:pPr>
      <w:rPr>
        <w:rFonts w:ascii="Courier New" w:hAnsi="Courier New" w:cs="Courier New" w:hint="default"/>
      </w:rPr>
    </w:lvl>
    <w:lvl w:ilvl="2" w:tplc="B9CA19E2" w:tentative="1">
      <w:start w:val="1"/>
      <w:numFmt w:val="bullet"/>
      <w:lvlText w:val=""/>
      <w:lvlJc w:val="left"/>
      <w:pPr>
        <w:ind w:left="2160" w:hanging="360"/>
      </w:pPr>
      <w:rPr>
        <w:rFonts w:ascii="Wingdings" w:hAnsi="Wingdings" w:hint="default"/>
      </w:rPr>
    </w:lvl>
    <w:lvl w:ilvl="3" w:tplc="6D561D26" w:tentative="1">
      <w:start w:val="1"/>
      <w:numFmt w:val="bullet"/>
      <w:lvlText w:val=""/>
      <w:lvlJc w:val="left"/>
      <w:pPr>
        <w:ind w:left="2880" w:hanging="360"/>
      </w:pPr>
      <w:rPr>
        <w:rFonts w:ascii="Symbol" w:hAnsi="Symbol" w:hint="default"/>
      </w:rPr>
    </w:lvl>
    <w:lvl w:ilvl="4" w:tplc="7EB8C630" w:tentative="1">
      <w:start w:val="1"/>
      <w:numFmt w:val="bullet"/>
      <w:lvlText w:val="o"/>
      <w:lvlJc w:val="left"/>
      <w:pPr>
        <w:ind w:left="3600" w:hanging="360"/>
      </w:pPr>
      <w:rPr>
        <w:rFonts w:ascii="Courier New" w:hAnsi="Courier New" w:cs="Courier New" w:hint="default"/>
      </w:rPr>
    </w:lvl>
    <w:lvl w:ilvl="5" w:tplc="9D4CDB26" w:tentative="1">
      <w:start w:val="1"/>
      <w:numFmt w:val="bullet"/>
      <w:lvlText w:val=""/>
      <w:lvlJc w:val="left"/>
      <w:pPr>
        <w:ind w:left="4320" w:hanging="360"/>
      </w:pPr>
      <w:rPr>
        <w:rFonts w:ascii="Wingdings" w:hAnsi="Wingdings" w:hint="default"/>
      </w:rPr>
    </w:lvl>
    <w:lvl w:ilvl="6" w:tplc="BFE0946E" w:tentative="1">
      <w:start w:val="1"/>
      <w:numFmt w:val="bullet"/>
      <w:lvlText w:val=""/>
      <w:lvlJc w:val="left"/>
      <w:pPr>
        <w:ind w:left="5040" w:hanging="360"/>
      </w:pPr>
      <w:rPr>
        <w:rFonts w:ascii="Symbol" w:hAnsi="Symbol" w:hint="default"/>
      </w:rPr>
    </w:lvl>
    <w:lvl w:ilvl="7" w:tplc="C7466522" w:tentative="1">
      <w:start w:val="1"/>
      <w:numFmt w:val="bullet"/>
      <w:lvlText w:val="o"/>
      <w:lvlJc w:val="left"/>
      <w:pPr>
        <w:ind w:left="5760" w:hanging="360"/>
      </w:pPr>
      <w:rPr>
        <w:rFonts w:ascii="Courier New" w:hAnsi="Courier New" w:cs="Courier New" w:hint="default"/>
      </w:rPr>
    </w:lvl>
    <w:lvl w:ilvl="8" w:tplc="35CC60F6" w:tentative="1">
      <w:start w:val="1"/>
      <w:numFmt w:val="bullet"/>
      <w:lvlText w:val=""/>
      <w:lvlJc w:val="left"/>
      <w:pPr>
        <w:ind w:left="6480" w:hanging="360"/>
      </w:pPr>
      <w:rPr>
        <w:rFonts w:ascii="Wingdings" w:hAnsi="Wingdings" w:hint="default"/>
      </w:rPr>
    </w:lvl>
  </w:abstractNum>
  <w:abstractNum w:abstractNumId="9">
    <w:nsid w:val="2C893144"/>
    <w:multiLevelType w:val="hybridMultilevel"/>
    <w:tmpl w:val="68EC92CA"/>
    <w:lvl w:ilvl="0" w:tplc="6896A2CC">
      <w:start w:val="1"/>
      <w:numFmt w:val="bullet"/>
      <w:lvlText w:val=""/>
      <w:lvlJc w:val="left"/>
      <w:pPr>
        <w:ind w:left="720" w:hanging="360"/>
      </w:pPr>
      <w:rPr>
        <w:rFonts w:ascii="Symbol" w:hAnsi="Symbol" w:hint="default"/>
      </w:rPr>
    </w:lvl>
    <w:lvl w:ilvl="1" w:tplc="1E12F86E" w:tentative="1">
      <w:start w:val="1"/>
      <w:numFmt w:val="bullet"/>
      <w:lvlText w:val="o"/>
      <w:lvlJc w:val="left"/>
      <w:pPr>
        <w:ind w:left="1440" w:hanging="360"/>
      </w:pPr>
      <w:rPr>
        <w:rFonts w:ascii="Courier New" w:hAnsi="Courier New" w:cs="Courier New" w:hint="default"/>
      </w:rPr>
    </w:lvl>
    <w:lvl w:ilvl="2" w:tplc="249CFF4E" w:tentative="1">
      <w:start w:val="1"/>
      <w:numFmt w:val="bullet"/>
      <w:lvlText w:val=""/>
      <w:lvlJc w:val="left"/>
      <w:pPr>
        <w:ind w:left="2160" w:hanging="360"/>
      </w:pPr>
      <w:rPr>
        <w:rFonts w:ascii="Wingdings" w:hAnsi="Wingdings" w:hint="default"/>
      </w:rPr>
    </w:lvl>
    <w:lvl w:ilvl="3" w:tplc="F6D029C4" w:tentative="1">
      <w:start w:val="1"/>
      <w:numFmt w:val="bullet"/>
      <w:lvlText w:val=""/>
      <w:lvlJc w:val="left"/>
      <w:pPr>
        <w:ind w:left="2880" w:hanging="360"/>
      </w:pPr>
      <w:rPr>
        <w:rFonts w:ascii="Symbol" w:hAnsi="Symbol" w:hint="default"/>
      </w:rPr>
    </w:lvl>
    <w:lvl w:ilvl="4" w:tplc="9A4E30BA" w:tentative="1">
      <w:start w:val="1"/>
      <w:numFmt w:val="bullet"/>
      <w:lvlText w:val="o"/>
      <w:lvlJc w:val="left"/>
      <w:pPr>
        <w:ind w:left="3600" w:hanging="360"/>
      </w:pPr>
      <w:rPr>
        <w:rFonts w:ascii="Courier New" w:hAnsi="Courier New" w:cs="Courier New" w:hint="default"/>
      </w:rPr>
    </w:lvl>
    <w:lvl w:ilvl="5" w:tplc="A82E94FE" w:tentative="1">
      <w:start w:val="1"/>
      <w:numFmt w:val="bullet"/>
      <w:lvlText w:val=""/>
      <w:lvlJc w:val="left"/>
      <w:pPr>
        <w:ind w:left="4320" w:hanging="360"/>
      </w:pPr>
      <w:rPr>
        <w:rFonts w:ascii="Wingdings" w:hAnsi="Wingdings" w:hint="default"/>
      </w:rPr>
    </w:lvl>
    <w:lvl w:ilvl="6" w:tplc="830AB470" w:tentative="1">
      <w:start w:val="1"/>
      <w:numFmt w:val="bullet"/>
      <w:lvlText w:val=""/>
      <w:lvlJc w:val="left"/>
      <w:pPr>
        <w:ind w:left="5040" w:hanging="360"/>
      </w:pPr>
      <w:rPr>
        <w:rFonts w:ascii="Symbol" w:hAnsi="Symbol" w:hint="default"/>
      </w:rPr>
    </w:lvl>
    <w:lvl w:ilvl="7" w:tplc="C5281EDE" w:tentative="1">
      <w:start w:val="1"/>
      <w:numFmt w:val="bullet"/>
      <w:lvlText w:val="o"/>
      <w:lvlJc w:val="left"/>
      <w:pPr>
        <w:ind w:left="5760" w:hanging="360"/>
      </w:pPr>
      <w:rPr>
        <w:rFonts w:ascii="Courier New" w:hAnsi="Courier New" w:cs="Courier New" w:hint="default"/>
      </w:rPr>
    </w:lvl>
    <w:lvl w:ilvl="8" w:tplc="7B7A7F5C" w:tentative="1">
      <w:start w:val="1"/>
      <w:numFmt w:val="bullet"/>
      <w:lvlText w:val=""/>
      <w:lvlJc w:val="left"/>
      <w:pPr>
        <w:ind w:left="6480" w:hanging="360"/>
      </w:pPr>
      <w:rPr>
        <w:rFonts w:ascii="Wingdings" w:hAnsi="Wingdings" w:hint="default"/>
      </w:rPr>
    </w:lvl>
  </w:abstractNum>
  <w:abstractNum w:abstractNumId="10">
    <w:nsid w:val="31280F90"/>
    <w:multiLevelType w:val="hybridMultilevel"/>
    <w:tmpl w:val="5B52D6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31F37A77"/>
    <w:multiLevelType w:val="hybridMultilevel"/>
    <w:tmpl w:val="AA506E64"/>
    <w:lvl w:ilvl="0" w:tplc="F118D660">
      <w:start w:val="7"/>
      <w:numFmt w:val="bullet"/>
      <w:lvlText w:val="-"/>
      <w:lvlJc w:val="left"/>
      <w:pPr>
        <w:ind w:left="720" w:hanging="360"/>
      </w:pPr>
      <w:rPr>
        <w:rFonts w:ascii="Calibri" w:eastAsiaTheme="minorEastAsia" w:hAnsi="Calibri" w:cs="Calibri" w:hint="default"/>
      </w:rPr>
    </w:lvl>
    <w:lvl w:ilvl="1" w:tplc="D04205DA">
      <w:start w:val="1"/>
      <w:numFmt w:val="bullet"/>
      <w:lvlText w:val=""/>
      <w:lvlJc w:val="left"/>
      <w:pPr>
        <w:ind w:left="1440" w:hanging="360"/>
      </w:pPr>
      <w:rPr>
        <w:rFonts w:ascii="Symbol" w:hAnsi="Symbol" w:hint="default"/>
      </w:rPr>
    </w:lvl>
    <w:lvl w:ilvl="2" w:tplc="E7CABE20" w:tentative="1">
      <w:start w:val="1"/>
      <w:numFmt w:val="bullet"/>
      <w:lvlText w:val=""/>
      <w:lvlJc w:val="left"/>
      <w:pPr>
        <w:ind w:left="2160" w:hanging="360"/>
      </w:pPr>
      <w:rPr>
        <w:rFonts w:ascii="Wingdings" w:hAnsi="Wingdings" w:hint="default"/>
      </w:rPr>
    </w:lvl>
    <w:lvl w:ilvl="3" w:tplc="7150824A" w:tentative="1">
      <w:start w:val="1"/>
      <w:numFmt w:val="bullet"/>
      <w:lvlText w:val=""/>
      <w:lvlJc w:val="left"/>
      <w:pPr>
        <w:ind w:left="2880" w:hanging="360"/>
      </w:pPr>
      <w:rPr>
        <w:rFonts w:ascii="Symbol" w:hAnsi="Symbol" w:hint="default"/>
      </w:rPr>
    </w:lvl>
    <w:lvl w:ilvl="4" w:tplc="EA9AA5FE" w:tentative="1">
      <w:start w:val="1"/>
      <w:numFmt w:val="bullet"/>
      <w:lvlText w:val="o"/>
      <w:lvlJc w:val="left"/>
      <w:pPr>
        <w:ind w:left="3600" w:hanging="360"/>
      </w:pPr>
      <w:rPr>
        <w:rFonts w:ascii="Courier New" w:hAnsi="Courier New" w:cs="Courier New" w:hint="default"/>
      </w:rPr>
    </w:lvl>
    <w:lvl w:ilvl="5" w:tplc="91607268" w:tentative="1">
      <w:start w:val="1"/>
      <w:numFmt w:val="bullet"/>
      <w:lvlText w:val=""/>
      <w:lvlJc w:val="left"/>
      <w:pPr>
        <w:ind w:left="4320" w:hanging="360"/>
      </w:pPr>
      <w:rPr>
        <w:rFonts w:ascii="Wingdings" w:hAnsi="Wingdings" w:hint="default"/>
      </w:rPr>
    </w:lvl>
    <w:lvl w:ilvl="6" w:tplc="678A9328" w:tentative="1">
      <w:start w:val="1"/>
      <w:numFmt w:val="bullet"/>
      <w:lvlText w:val=""/>
      <w:lvlJc w:val="left"/>
      <w:pPr>
        <w:ind w:left="5040" w:hanging="360"/>
      </w:pPr>
      <w:rPr>
        <w:rFonts w:ascii="Symbol" w:hAnsi="Symbol" w:hint="default"/>
      </w:rPr>
    </w:lvl>
    <w:lvl w:ilvl="7" w:tplc="E1562C00" w:tentative="1">
      <w:start w:val="1"/>
      <w:numFmt w:val="bullet"/>
      <w:lvlText w:val="o"/>
      <w:lvlJc w:val="left"/>
      <w:pPr>
        <w:ind w:left="5760" w:hanging="360"/>
      </w:pPr>
      <w:rPr>
        <w:rFonts w:ascii="Courier New" w:hAnsi="Courier New" w:cs="Courier New" w:hint="default"/>
      </w:rPr>
    </w:lvl>
    <w:lvl w:ilvl="8" w:tplc="4D6469B6" w:tentative="1">
      <w:start w:val="1"/>
      <w:numFmt w:val="bullet"/>
      <w:lvlText w:val=""/>
      <w:lvlJc w:val="left"/>
      <w:pPr>
        <w:ind w:left="6480" w:hanging="360"/>
      </w:pPr>
      <w:rPr>
        <w:rFonts w:ascii="Wingdings" w:hAnsi="Wingdings" w:hint="default"/>
      </w:rPr>
    </w:lvl>
  </w:abstractNum>
  <w:abstractNum w:abstractNumId="12">
    <w:nsid w:val="468F2797"/>
    <w:multiLevelType w:val="hybridMultilevel"/>
    <w:tmpl w:val="F634AF6C"/>
    <w:lvl w:ilvl="0" w:tplc="4650BDE2">
      <w:start w:val="1"/>
      <w:numFmt w:val="bullet"/>
      <w:lvlText w:val=""/>
      <w:lvlJc w:val="left"/>
      <w:pPr>
        <w:ind w:left="720" w:hanging="360"/>
      </w:pPr>
      <w:rPr>
        <w:rFonts w:ascii="Symbol" w:hAnsi="Symbol" w:hint="default"/>
      </w:rPr>
    </w:lvl>
    <w:lvl w:ilvl="1" w:tplc="3B663C0A" w:tentative="1">
      <w:start w:val="1"/>
      <w:numFmt w:val="bullet"/>
      <w:lvlText w:val="o"/>
      <w:lvlJc w:val="left"/>
      <w:pPr>
        <w:ind w:left="1440" w:hanging="360"/>
      </w:pPr>
      <w:rPr>
        <w:rFonts w:ascii="Courier New" w:hAnsi="Courier New" w:cs="Courier New" w:hint="default"/>
      </w:rPr>
    </w:lvl>
    <w:lvl w:ilvl="2" w:tplc="A6D24F56" w:tentative="1">
      <w:start w:val="1"/>
      <w:numFmt w:val="bullet"/>
      <w:lvlText w:val=""/>
      <w:lvlJc w:val="left"/>
      <w:pPr>
        <w:ind w:left="2160" w:hanging="360"/>
      </w:pPr>
      <w:rPr>
        <w:rFonts w:ascii="Wingdings" w:hAnsi="Wingdings" w:hint="default"/>
      </w:rPr>
    </w:lvl>
    <w:lvl w:ilvl="3" w:tplc="0B6A551E" w:tentative="1">
      <w:start w:val="1"/>
      <w:numFmt w:val="bullet"/>
      <w:lvlText w:val=""/>
      <w:lvlJc w:val="left"/>
      <w:pPr>
        <w:ind w:left="2880" w:hanging="360"/>
      </w:pPr>
      <w:rPr>
        <w:rFonts w:ascii="Symbol" w:hAnsi="Symbol" w:hint="default"/>
      </w:rPr>
    </w:lvl>
    <w:lvl w:ilvl="4" w:tplc="B4386B86" w:tentative="1">
      <w:start w:val="1"/>
      <w:numFmt w:val="bullet"/>
      <w:lvlText w:val="o"/>
      <w:lvlJc w:val="left"/>
      <w:pPr>
        <w:ind w:left="3600" w:hanging="360"/>
      </w:pPr>
      <w:rPr>
        <w:rFonts w:ascii="Courier New" w:hAnsi="Courier New" w:cs="Courier New" w:hint="default"/>
      </w:rPr>
    </w:lvl>
    <w:lvl w:ilvl="5" w:tplc="6D9C6892" w:tentative="1">
      <w:start w:val="1"/>
      <w:numFmt w:val="bullet"/>
      <w:lvlText w:val=""/>
      <w:lvlJc w:val="left"/>
      <w:pPr>
        <w:ind w:left="4320" w:hanging="360"/>
      </w:pPr>
      <w:rPr>
        <w:rFonts w:ascii="Wingdings" w:hAnsi="Wingdings" w:hint="default"/>
      </w:rPr>
    </w:lvl>
    <w:lvl w:ilvl="6" w:tplc="21CABBCE" w:tentative="1">
      <w:start w:val="1"/>
      <w:numFmt w:val="bullet"/>
      <w:lvlText w:val=""/>
      <w:lvlJc w:val="left"/>
      <w:pPr>
        <w:ind w:left="5040" w:hanging="360"/>
      </w:pPr>
      <w:rPr>
        <w:rFonts w:ascii="Symbol" w:hAnsi="Symbol" w:hint="default"/>
      </w:rPr>
    </w:lvl>
    <w:lvl w:ilvl="7" w:tplc="51382BB6" w:tentative="1">
      <w:start w:val="1"/>
      <w:numFmt w:val="bullet"/>
      <w:lvlText w:val="o"/>
      <w:lvlJc w:val="left"/>
      <w:pPr>
        <w:ind w:left="5760" w:hanging="360"/>
      </w:pPr>
      <w:rPr>
        <w:rFonts w:ascii="Courier New" w:hAnsi="Courier New" w:cs="Courier New" w:hint="default"/>
      </w:rPr>
    </w:lvl>
    <w:lvl w:ilvl="8" w:tplc="381631CA" w:tentative="1">
      <w:start w:val="1"/>
      <w:numFmt w:val="bullet"/>
      <w:lvlText w:val=""/>
      <w:lvlJc w:val="left"/>
      <w:pPr>
        <w:ind w:left="6480" w:hanging="360"/>
      </w:pPr>
      <w:rPr>
        <w:rFonts w:ascii="Wingdings" w:hAnsi="Wingdings" w:hint="default"/>
      </w:rPr>
    </w:lvl>
  </w:abstractNum>
  <w:abstractNum w:abstractNumId="13">
    <w:nsid w:val="51836337"/>
    <w:multiLevelType w:val="hybridMultilevel"/>
    <w:tmpl w:val="C7BAE32A"/>
    <w:lvl w:ilvl="0" w:tplc="653E9554">
      <w:start w:val="1"/>
      <w:numFmt w:val="bullet"/>
      <w:lvlText w:val=""/>
      <w:lvlJc w:val="left"/>
      <w:pPr>
        <w:ind w:left="720" w:hanging="360"/>
      </w:pPr>
      <w:rPr>
        <w:rFonts w:ascii="Symbol" w:hAnsi="Symbol" w:hint="default"/>
      </w:rPr>
    </w:lvl>
    <w:lvl w:ilvl="1" w:tplc="1CC059BE" w:tentative="1">
      <w:start w:val="1"/>
      <w:numFmt w:val="bullet"/>
      <w:lvlText w:val="o"/>
      <w:lvlJc w:val="left"/>
      <w:pPr>
        <w:ind w:left="1440" w:hanging="360"/>
      </w:pPr>
      <w:rPr>
        <w:rFonts w:ascii="Courier New" w:hAnsi="Courier New" w:cs="Courier New" w:hint="default"/>
      </w:rPr>
    </w:lvl>
    <w:lvl w:ilvl="2" w:tplc="258E20EA" w:tentative="1">
      <w:start w:val="1"/>
      <w:numFmt w:val="bullet"/>
      <w:lvlText w:val=""/>
      <w:lvlJc w:val="left"/>
      <w:pPr>
        <w:ind w:left="2160" w:hanging="360"/>
      </w:pPr>
      <w:rPr>
        <w:rFonts w:ascii="Wingdings" w:hAnsi="Wingdings" w:hint="default"/>
      </w:rPr>
    </w:lvl>
    <w:lvl w:ilvl="3" w:tplc="1324CAEE" w:tentative="1">
      <w:start w:val="1"/>
      <w:numFmt w:val="bullet"/>
      <w:lvlText w:val=""/>
      <w:lvlJc w:val="left"/>
      <w:pPr>
        <w:ind w:left="2880" w:hanging="360"/>
      </w:pPr>
      <w:rPr>
        <w:rFonts w:ascii="Symbol" w:hAnsi="Symbol" w:hint="default"/>
      </w:rPr>
    </w:lvl>
    <w:lvl w:ilvl="4" w:tplc="C08062D8" w:tentative="1">
      <w:start w:val="1"/>
      <w:numFmt w:val="bullet"/>
      <w:lvlText w:val="o"/>
      <w:lvlJc w:val="left"/>
      <w:pPr>
        <w:ind w:left="3600" w:hanging="360"/>
      </w:pPr>
      <w:rPr>
        <w:rFonts w:ascii="Courier New" w:hAnsi="Courier New" w:cs="Courier New" w:hint="default"/>
      </w:rPr>
    </w:lvl>
    <w:lvl w:ilvl="5" w:tplc="91C6BF16" w:tentative="1">
      <w:start w:val="1"/>
      <w:numFmt w:val="bullet"/>
      <w:lvlText w:val=""/>
      <w:lvlJc w:val="left"/>
      <w:pPr>
        <w:ind w:left="4320" w:hanging="360"/>
      </w:pPr>
      <w:rPr>
        <w:rFonts w:ascii="Wingdings" w:hAnsi="Wingdings" w:hint="default"/>
      </w:rPr>
    </w:lvl>
    <w:lvl w:ilvl="6" w:tplc="68E812F8" w:tentative="1">
      <w:start w:val="1"/>
      <w:numFmt w:val="bullet"/>
      <w:lvlText w:val=""/>
      <w:lvlJc w:val="left"/>
      <w:pPr>
        <w:ind w:left="5040" w:hanging="360"/>
      </w:pPr>
      <w:rPr>
        <w:rFonts w:ascii="Symbol" w:hAnsi="Symbol" w:hint="default"/>
      </w:rPr>
    </w:lvl>
    <w:lvl w:ilvl="7" w:tplc="0B566330" w:tentative="1">
      <w:start w:val="1"/>
      <w:numFmt w:val="bullet"/>
      <w:lvlText w:val="o"/>
      <w:lvlJc w:val="left"/>
      <w:pPr>
        <w:ind w:left="5760" w:hanging="360"/>
      </w:pPr>
      <w:rPr>
        <w:rFonts w:ascii="Courier New" w:hAnsi="Courier New" w:cs="Courier New" w:hint="default"/>
      </w:rPr>
    </w:lvl>
    <w:lvl w:ilvl="8" w:tplc="8F065B00" w:tentative="1">
      <w:start w:val="1"/>
      <w:numFmt w:val="bullet"/>
      <w:lvlText w:val=""/>
      <w:lvlJc w:val="left"/>
      <w:pPr>
        <w:ind w:left="6480" w:hanging="360"/>
      </w:pPr>
      <w:rPr>
        <w:rFonts w:ascii="Wingdings" w:hAnsi="Wingdings" w:hint="default"/>
      </w:rPr>
    </w:lvl>
  </w:abstractNum>
  <w:abstractNum w:abstractNumId="14">
    <w:nsid w:val="624072AD"/>
    <w:multiLevelType w:val="multilevel"/>
    <w:tmpl w:val="518E3E5E"/>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5">
    <w:nsid w:val="63691073"/>
    <w:multiLevelType w:val="hybridMultilevel"/>
    <w:tmpl w:val="73EC8C5A"/>
    <w:lvl w:ilvl="0" w:tplc="15B2AF02">
      <w:start w:val="1"/>
      <w:numFmt w:val="bullet"/>
      <w:lvlText w:val=""/>
      <w:lvlJc w:val="left"/>
      <w:pPr>
        <w:ind w:left="720" w:hanging="360"/>
      </w:pPr>
      <w:rPr>
        <w:rFonts w:ascii="Wingdings" w:hAnsi="Wingdings" w:hint="default"/>
      </w:rPr>
    </w:lvl>
    <w:lvl w:ilvl="1" w:tplc="91AAAECA" w:tentative="1">
      <w:start w:val="1"/>
      <w:numFmt w:val="bullet"/>
      <w:lvlText w:val="o"/>
      <w:lvlJc w:val="left"/>
      <w:pPr>
        <w:ind w:left="1440" w:hanging="360"/>
      </w:pPr>
      <w:rPr>
        <w:rFonts w:ascii="Courier New" w:hAnsi="Courier New" w:cs="Courier New" w:hint="default"/>
      </w:rPr>
    </w:lvl>
    <w:lvl w:ilvl="2" w:tplc="EC669358" w:tentative="1">
      <w:start w:val="1"/>
      <w:numFmt w:val="bullet"/>
      <w:lvlText w:val=""/>
      <w:lvlJc w:val="left"/>
      <w:pPr>
        <w:ind w:left="2160" w:hanging="360"/>
      </w:pPr>
      <w:rPr>
        <w:rFonts w:ascii="Wingdings" w:hAnsi="Wingdings" w:hint="default"/>
      </w:rPr>
    </w:lvl>
    <w:lvl w:ilvl="3" w:tplc="3858D452" w:tentative="1">
      <w:start w:val="1"/>
      <w:numFmt w:val="bullet"/>
      <w:lvlText w:val=""/>
      <w:lvlJc w:val="left"/>
      <w:pPr>
        <w:ind w:left="2880" w:hanging="360"/>
      </w:pPr>
      <w:rPr>
        <w:rFonts w:ascii="Symbol" w:hAnsi="Symbol" w:hint="default"/>
      </w:rPr>
    </w:lvl>
    <w:lvl w:ilvl="4" w:tplc="F4B4253A" w:tentative="1">
      <w:start w:val="1"/>
      <w:numFmt w:val="bullet"/>
      <w:lvlText w:val="o"/>
      <w:lvlJc w:val="left"/>
      <w:pPr>
        <w:ind w:left="3600" w:hanging="360"/>
      </w:pPr>
      <w:rPr>
        <w:rFonts w:ascii="Courier New" w:hAnsi="Courier New" w:cs="Courier New" w:hint="default"/>
      </w:rPr>
    </w:lvl>
    <w:lvl w:ilvl="5" w:tplc="63D0C138" w:tentative="1">
      <w:start w:val="1"/>
      <w:numFmt w:val="bullet"/>
      <w:lvlText w:val=""/>
      <w:lvlJc w:val="left"/>
      <w:pPr>
        <w:ind w:left="4320" w:hanging="360"/>
      </w:pPr>
      <w:rPr>
        <w:rFonts w:ascii="Wingdings" w:hAnsi="Wingdings" w:hint="default"/>
      </w:rPr>
    </w:lvl>
    <w:lvl w:ilvl="6" w:tplc="064AC54E" w:tentative="1">
      <w:start w:val="1"/>
      <w:numFmt w:val="bullet"/>
      <w:lvlText w:val=""/>
      <w:lvlJc w:val="left"/>
      <w:pPr>
        <w:ind w:left="5040" w:hanging="360"/>
      </w:pPr>
      <w:rPr>
        <w:rFonts w:ascii="Symbol" w:hAnsi="Symbol" w:hint="default"/>
      </w:rPr>
    </w:lvl>
    <w:lvl w:ilvl="7" w:tplc="E660A1A0" w:tentative="1">
      <w:start w:val="1"/>
      <w:numFmt w:val="bullet"/>
      <w:lvlText w:val="o"/>
      <w:lvlJc w:val="left"/>
      <w:pPr>
        <w:ind w:left="5760" w:hanging="360"/>
      </w:pPr>
      <w:rPr>
        <w:rFonts w:ascii="Courier New" w:hAnsi="Courier New" w:cs="Courier New" w:hint="default"/>
      </w:rPr>
    </w:lvl>
    <w:lvl w:ilvl="8" w:tplc="EB6049A4" w:tentative="1">
      <w:start w:val="1"/>
      <w:numFmt w:val="bullet"/>
      <w:lvlText w:val=""/>
      <w:lvlJc w:val="left"/>
      <w:pPr>
        <w:ind w:left="6480" w:hanging="360"/>
      </w:pPr>
      <w:rPr>
        <w:rFonts w:ascii="Wingdings" w:hAnsi="Wingdings" w:hint="default"/>
      </w:rPr>
    </w:lvl>
  </w:abstractNum>
  <w:abstractNum w:abstractNumId="16">
    <w:nsid w:val="658C6C9A"/>
    <w:multiLevelType w:val="hybridMultilevel"/>
    <w:tmpl w:val="381A9262"/>
    <w:lvl w:ilvl="0" w:tplc="79FE64B8">
      <w:start w:val="1"/>
      <w:numFmt w:val="bullet"/>
      <w:lvlText w:val=""/>
      <w:lvlJc w:val="left"/>
      <w:pPr>
        <w:ind w:left="720" w:hanging="360"/>
      </w:pPr>
      <w:rPr>
        <w:rFonts w:ascii="Symbol" w:hAnsi="Symbol" w:hint="default"/>
      </w:rPr>
    </w:lvl>
    <w:lvl w:ilvl="1" w:tplc="4DB0AF92" w:tentative="1">
      <w:start w:val="1"/>
      <w:numFmt w:val="bullet"/>
      <w:lvlText w:val="o"/>
      <w:lvlJc w:val="left"/>
      <w:pPr>
        <w:ind w:left="1440" w:hanging="360"/>
      </w:pPr>
      <w:rPr>
        <w:rFonts w:ascii="Courier New" w:hAnsi="Courier New" w:cs="Courier New" w:hint="default"/>
      </w:rPr>
    </w:lvl>
    <w:lvl w:ilvl="2" w:tplc="1540AA7A" w:tentative="1">
      <w:start w:val="1"/>
      <w:numFmt w:val="bullet"/>
      <w:lvlText w:val=""/>
      <w:lvlJc w:val="left"/>
      <w:pPr>
        <w:ind w:left="2160" w:hanging="360"/>
      </w:pPr>
      <w:rPr>
        <w:rFonts w:ascii="Wingdings" w:hAnsi="Wingdings" w:hint="default"/>
      </w:rPr>
    </w:lvl>
    <w:lvl w:ilvl="3" w:tplc="BC4647C8" w:tentative="1">
      <w:start w:val="1"/>
      <w:numFmt w:val="bullet"/>
      <w:lvlText w:val=""/>
      <w:lvlJc w:val="left"/>
      <w:pPr>
        <w:ind w:left="2880" w:hanging="360"/>
      </w:pPr>
      <w:rPr>
        <w:rFonts w:ascii="Symbol" w:hAnsi="Symbol" w:hint="default"/>
      </w:rPr>
    </w:lvl>
    <w:lvl w:ilvl="4" w:tplc="0F881D2C" w:tentative="1">
      <w:start w:val="1"/>
      <w:numFmt w:val="bullet"/>
      <w:lvlText w:val="o"/>
      <w:lvlJc w:val="left"/>
      <w:pPr>
        <w:ind w:left="3600" w:hanging="360"/>
      </w:pPr>
      <w:rPr>
        <w:rFonts w:ascii="Courier New" w:hAnsi="Courier New" w:cs="Courier New" w:hint="default"/>
      </w:rPr>
    </w:lvl>
    <w:lvl w:ilvl="5" w:tplc="AB02FDA8" w:tentative="1">
      <w:start w:val="1"/>
      <w:numFmt w:val="bullet"/>
      <w:lvlText w:val=""/>
      <w:lvlJc w:val="left"/>
      <w:pPr>
        <w:ind w:left="4320" w:hanging="360"/>
      </w:pPr>
      <w:rPr>
        <w:rFonts w:ascii="Wingdings" w:hAnsi="Wingdings" w:hint="default"/>
      </w:rPr>
    </w:lvl>
    <w:lvl w:ilvl="6" w:tplc="DE4CBA84" w:tentative="1">
      <w:start w:val="1"/>
      <w:numFmt w:val="bullet"/>
      <w:lvlText w:val=""/>
      <w:lvlJc w:val="left"/>
      <w:pPr>
        <w:ind w:left="5040" w:hanging="360"/>
      </w:pPr>
      <w:rPr>
        <w:rFonts w:ascii="Symbol" w:hAnsi="Symbol" w:hint="default"/>
      </w:rPr>
    </w:lvl>
    <w:lvl w:ilvl="7" w:tplc="D94005CA" w:tentative="1">
      <w:start w:val="1"/>
      <w:numFmt w:val="bullet"/>
      <w:lvlText w:val="o"/>
      <w:lvlJc w:val="left"/>
      <w:pPr>
        <w:ind w:left="5760" w:hanging="360"/>
      </w:pPr>
      <w:rPr>
        <w:rFonts w:ascii="Courier New" w:hAnsi="Courier New" w:cs="Courier New" w:hint="default"/>
      </w:rPr>
    </w:lvl>
    <w:lvl w:ilvl="8" w:tplc="61A456BA" w:tentative="1">
      <w:start w:val="1"/>
      <w:numFmt w:val="bullet"/>
      <w:lvlText w:val=""/>
      <w:lvlJc w:val="left"/>
      <w:pPr>
        <w:ind w:left="6480" w:hanging="360"/>
      </w:pPr>
      <w:rPr>
        <w:rFonts w:ascii="Wingdings" w:hAnsi="Wingdings" w:hint="default"/>
      </w:rPr>
    </w:lvl>
  </w:abstractNum>
  <w:abstractNum w:abstractNumId="17">
    <w:nsid w:val="666B6AD2"/>
    <w:multiLevelType w:val="hybridMultilevel"/>
    <w:tmpl w:val="8BEAF26C"/>
    <w:lvl w:ilvl="0" w:tplc="528064BE">
      <w:start w:val="1"/>
      <w:numFmt w:val="bullet"/>
      <w:lvlText w:val=""/>
      <w:lvlJc w:val="left"/>
      <w:pPr>
        <w:ind w:left="720" w:hanging="360"/>
      </w:pPr>
      <w:rPr>
        <w:rFonts w:ascii="Wingdings" w:hAnsi="Wingdings" w:hint="default"/>
      </w:rPr>
    </w:lvl>
    <w:lvl w:ilvl="1" w:tplc="65D891DE" w:tentative="1">
      <w:start w:val="1"/>
      <w:numFmt w:val="bullet"/>
      <w:lvlText w:val="o"/>
      <w:lvlJc w:val="left"/>
      <w:pPr>
        <w:ind w:left="1440" w:hanging="360"/>
      </w:pPr>
      <w:rPr>
        <w:rFonts w:ascii="Courier New" w:hAnsi="Courier New" w:cs="Courier New" w:hint="default"/>
      </w:rPr>
    </w:lvl>
    <w:lvl w:ilvl="2" w:tplc="555E7B38" w:tentative="1">
      <w:start w:val="1"/>
      <w:numFmt w:val="bullet"/>
      <w:lvlText w:val=""/>
      <w:lvlJc w:val="left"/>
      <w:pPr>
        <w:ind w:left="2160" w:hanging="360"/>
      </w:pPr>
      <w:rPr>
        <w:rFonts w:ascii="Wingdings" w:hAnsi="Wingdings" w:hint="default"/>
      </w:rPr>
    </w:lvl>
    <w:lvl w:ilvl="3" w:tplc="8E468D22" w:tentative="1">
      <w:start w:val="1"/>
      <w:numFmt w:val="bullet"/>
      <w:lvlText w:val=""/>
      <w:lvlJc w:val="left"/>
      <w:pPr>
        <w:ind w:left="2880" w:hanging="360"/>
      </w:pPr>
      <w:rPr>
        <w:rFonts w:ascii="Symbol" w:hAnsi="Symbol" w:hint="default"/>
      </w:rPr>
    </w:lvl>
    <w:lvl w:ilvl="4" w:tplc="D034D902" w:tentative="1">
      <w:start w:val="1"/>
      <w:numFmt w:val="bullet"/>
      <w:lvlText w:val="o"/>
      <w:lvlJc w:val="left"/>
      <w:pPr>
        <w:ind w:left="3600" w:hanging="360"/>
      </w:pPr>
      <w:rPr>
        <w:rFonts w:ascii="Courier New" w:hAnsi="Courier New" w:cs="Courier New" w:hint="default"/>
      </w:rPr>
    </w:lvl>
    <w:lvl w:ilvl="5" w:tplc="B0007EAA" w:tentative="1">
      <w:start w:val="1"/>
      <w:numFmt w:val="bullet"/>
      <w:lvlText w:val=""/>
      <w:lvlJc w:val="left"/>
      <w:pPr>
        <w:ind w:left="4320" w:hanging="360"/>
      </w:pPr>
      <w:rPr>
        <w:rFonts w:ascii="Wingdings" w:hAnsi="Wingdings" w:hint="default"/>
      </w:rPr>
    </w:lvl>
    <w:lvl w:ilvl="6" w:tplc="E234A482" w:tentative="1">
      <w:start w:val="1"/>
      <w:numFmt w:val="bullet"/>
      <w:lvlText w:val=""/>
      <w:lvlJc w:val="left"/>
      <w:pPr>
        <w:ind w:left="5040" w:hanging="360"/>
      </w:pPr>
      <w:rPr>
        <w:rFonts w:ascii="Symbol" w:hAnsi="Symbol" w:hint="default"/>
      </w:rPr>
    </w:lvl>
    <w:lvl w:ilvl="7" w:tplc="BB901810" w:tentative="1">
      <w:start w:val="1"/>
      <w:numFmt w:val="bullet"/>
      <w:lvlText w:val="o"/>
      <w:lvlJc w:val="left"/>
      <w:pPr>
        <w:ind w:left="5760" w:hanging="360"/>
      </w:pPr>
      <w:rPr>
        <w:rFonts w:ascii="Courier New" w:hAnsi="Courier New" w:cs="Courier New" w:hint="default"/>
      </w:rPr>
    </w:lvl>
    <w:lvl w:ilvl="8" w:tplc="A23417DC" w:tentative="1">
      <w:start w:val="1"/>
      <w:numFmt w:val="bullet"/>
      <w:lvlText w:val=""/>
      <w:lvlJc w:val="left"/>
      <w:pPr>
        <w:ind w:left="6480" w:hanging="360"/>
      </w:pPr>
      <w:rPr>
        <w:rFonts w:ascii="Wingdings" w:hAnsi="Wingdings" w:hint="default"/>
      </w:rPr>
    </w:lvl>
  </w:abstractNum>
  <w:abstractNum w:abstractNumId="18">
    <w:nsid w:val="690D6CC1"/>
    <w:multiLevelType w:val="hybridMultilevel"/>
    <w:tmpl w:val="CF86CBDA"/>
    <w:lvl w:ilvl="0" w:tplc="3216C7DE">
      <w:start w:val="1"/>
      <w:numFmt w:val="bullet"/>
      <w:lvlText w:val=""/>
      <w:lvlJc w:val="left"/>
      <w:pPr>
        <w:ind w:left="720" w:hanging="360"/>
      </w:pPr>
      <w:rPr>
        <w:rFonts w:ascii="Symbol" w:hAnsi="Symbol" w:hint="default"/>
      </w:rPr>
    </w:lvl>
    <w:lvl w:ilvl="1" w:tplc="2AFEAD0C" w:tentative="1">
      <w:start w:val="1"/>
      <w:numFmt w:val="bullet"/>
      <w:lvlText w:val="o"/>
      <w:lvlJc w:val="left"/>
      <w:pPr>
        <w:ind w:left="1440" w:hanging="360"/>
      </w:pPr>
      <w:rPr>
        <w:rFonts w:ascii="Courier New" w:hAnsi="Courier New" w:cs="Courier New" w:hint="default"/>
      </w:rPr>
    </w:lvl>
    <w:lvl w:ilvl="2" w:tplc="50229B26" w:tentative="1">
      <w:start w:val="1"/>
      <w:numFmt w:val="bullet"/>
      <w:lvlText w:val=""/>
      <w:lvlJc w:val="left"/>
      <w:pPr>
        <w:ind w:left="2160" w:hanging="360"/>
      </w:pPr>
      <w:rPr>
        <w:rFonts w:ascii="Wingdings" w:hAnsi="Wingdings" w:hint="default"/>
      </w:rPr>
    </w:lvl>
    <w:lvl w:ilvl="3" w:tplc="8258EF54" w:tentative="1">
      <w:start w:val="1"/>
      <w:numFmt w:val="bullet"/>
      <w:lvlText w:val=""/>
      <w:lvlJc w:val="left"/>
      <w:pPr>
        <w:ind w:left="2880" w:hanging="360"/>
      </w:pPr>
      <w:rPr>
        <w:rFonts w:ascii="Symbol" w:hAnsi="Symbol" w:hint="default"/>
      </w:rPr>
    </w:lvl>
    <w:lvl w:ilvl="4" w:tplc="F5765F80" w:tentative="1">
      <w:start w:val="1"/>
      <w:numFmt w:val="bullet"/>
      <w:lvlText w:val="o"/>
      <w:lvlJc w:val="left"/>
      <w:pPr>
        <w:ind w:left="3600" w:hanging="360"/>
      </w:pPr>
      <w:rPr>
        <w:rFonts w:ascii="Courier New" w:hAnsi="Courier New" w:cs="Courier New" w:hint="default"/>
      </w:rPr>
    </w:lvl>
    <w:lvl w:ilvl="5" w:tplc="2C169074" w:tentative="1">
      <w:start w:val="1"/>
      <w:numFmt w:val="bullet"/>
      <w:lvlText w:val=""/>
      <w:lvlJc w:val="left"/>
      <w:pPr>
        <w:ind w:left="4320" w:hanging="360"/>
      </w:pPr>
      <w:rPr>
        <w:rFonts w:ascii="Wingdings" w:hAnsi="Wingdings" w:hint="default"/>
      </w:rPr>
    </w:lvl>
    <w:lvl w:ilvl="6" w:tplc="51B637F2" w:tentative="1">
      <w:start w:val="1"/>
      <w:numFmt w:val="bullet"/>
      <w:lvlText w:val=""/>
      <w:lvlJc w:val="left"/>
      <w:pPr>
        <w:ind w:left="5040" w:hanging="360"/>
      </w:pPr>
      <w:rPr>
        <w:rFonts w:ascii="Symbol" w:hAnsi="Symbol" w:hint="default"/>
      </w:rPr>
    </w:lvl>
    <w:lvl w:ilvl="7" w:tplc="BA721C82" w:tentative="1">
      <w:start w:val="1"/>
      <w:numFmt w:val="bullet"/>
      <w:lvlText w:val="o"/>
      <w:lvlJc w:val="left"/>
      <w:pPr>
        <w:ind w:left="5760" w:hanging="360"/>
      </w:pPr>
      <w:rPr>
        <w:rFonts w:ascii="Courier New" w:hAnsi="Courier New" w:cs="Courier New" w:hint="default"/>
      </w:rPr>
    </w:lvl>
    <w:lvl w:ilvl="8" w:tplc="2BFE0D1E" w:tentative="1">
      <w:start w:val="1"/>
      <w:numFmt w:val="bullet"/>
      <w:lvlText w:val=""/>
      <w:lvlJc w:val="left"/>
      <w:pPr>
        <w:ind w:left="6480" w:hanging="360"/>
      </w:pPr>
      <w:rPr>
        <w:rFonts w:ascii="Wingdings" w:hAnsi="Wingdings" w:hint="default"/>
      </w:rPr>
    </w:lvl>
  </w:abstractNum>
  <w:abstractNum w:abstractNumId="19">
    <w:nsid w:val="69FE15C8"/>
    <w:multiLevelType w:val="hybridMultilevel"/>
    <w:tmpl w:val="7CC4C806"/>
    <w:lvl w:ilvl="0" w:tplc="C0E22C28">
      <w:start w:val="1"/>
      <w:numFmt w:val="bullet"/>
      <w:lvlText w:val=""/>
      <w:lvlJc w:val="left"/>
      <w:pPr>
        <w:ind w:left="720" w:hanging="360"/>
      </w:pPr>
      <w:rPr>
        <w:rFonts w:ascii="Symbol" w:hAnsi="Symbol" w:hint="default"/>
      </w:rPr>
    </w:lvl>
    <w:lvl w:ilvl="1" w:tplc="41DAABF4" w:tentative="1">
      <w:start w:val="1"/>
      <w:numFmt w:val="bullet"/>
      <w:lvlText w:val="o"/>
      <w:lvlJc w:val="left"/>
      <w:pPr>
        <w:ind w:left="1440" w:hanging="360"/>
      </w:pPr>
      <w:rPr>
        <w:rFonts w:ascii="Courier New" w:hAnsi="Courier New" w:cs="Courier New" w:hint="default"/>
      </w:rPr>
    </w:lvl>
    <w:lvl w:ilvl="2" w:tplc="450683CC" w:tentative="1">
      <w:start w:val="1"/>
      <w:numFmt w:val="bullet"/>
      <w:lvlText w:val=""/>
      <w:lvlJc w:val="left"/>
      <w:pPr>
        <w:ind w:left="2160" w:hanging="360"/>
      </w:pPr>
      <w:rPr>
        <w:rFonts w:ascii="Wingdings" w:hAnsi="Wingdings" w:hint="default"/>
      </w:rPr>
    </w:lvl>
    <w:lvl w:ilvl="3" w:tplc="A6605758" w:tentative="1">
      <w:start w:val="1"/>
      <w:numFmt w:val="bullet"/>
      <w:lvlText w:val=""/>
      <w:lvlJc w:val="left"/>
      <w:pPr>
        <w:ind w:left="2880" w:hanging="360"/>
      </w:pPr>
      <w:rPr>
        <w:rFonts w:ascii="Symbol" w:hAnsi="Symbol" w:hint="default"/>
      </w:rPr>
    </w:lvl>
    <w:lvl w:ilvl="4" w:tplc="607AC60E" w:tentative="1">
      <w:start w:val="1"/>
      <w:numFmt w:val="bullet"/>
      <w:lvlText w:val="o"/>
      <w:lvlJc w:val="left"/>
      <w:pPr>
        <w:ind w:left="3600" w:hanging="360"/>
      </w:pPr>
      <w:rPr>
        <w:rFonts w:ascii="Courier New" w:hAnsi="Courier New" w:cs="Courier New" w:hint="default"/>
      </w:rPr>
    </w:lvl>
    <w:lvl w:ilvl="5" w:tplc="AAA2AE06" w:tentative="1">
      <w:start w:val="1"/>
      <w:numFmt w:val="bullet"/>
      <w:lvlText w:val=""/>
      <w:lvlJc w:val="left"/>
      <w:pPr>
        <w:ind w:left="4320" w:hanging="360"/>
      </w:pPr>
      <w:rPr>
        <w:rFonts w:ascii="Wingdings" w:hAnsi="Wingdings" w:hint="default"/>
      </w:rPr>
    </w:lvl>
    <w:lvl w:ilvl="6" w:tplc="BD5CFD2E" w:tentative="1">
      <w:start w:val="1"/>
      <w:numFmt w:val="bullet"/>
      <w:lvlText w:val=""/>
      <w:lvlJc w:val="left"/>
      <w:pPr>
        <w:ind w:left="5040" w:hanging="360"/>
      </w:pPr>
      <w:rPr>
        <w:rFonts w:ascii="Symbol" w:hAnsi="Symbol" w:hint="default"/>
      </w:rPr>
    </w:lvl>
    <w:lvl w:ilvl="7" w:tplc="8780B3E4" w:tentative="1">
      <w:start w:val="1"/>
      <w:numFmt w:val="bullet"/>
      <w:lvlText w:val="o"/>
      <w:lvlJc w:val="left"/>
      <w:pPr>
        <w:ind w:left="5760" w:hanging="360"/>
      </w:pPr>
      <w:rPr>
        <w:rFonts w:ascii="Courier New" w:hAnsi="Courier New" w:cs="Courier New" w:hint="default"/>
      </w:rPr>
    </w:lvl>
    <w:lvl w:ilvl="8" w:tplc="B0CCF578" w:tentative="1">
      <w:start w:val="1"/>
      <w:numFmt w:val="bullet"/>
      <w:lvlText w:val=""/>
      <w:lvlJc w:val="left"/>
      <w:pPr>
        <w:ind w:left="6480" w:hanging="360"/>
      </w:pPr>
      <w:rPr>
        <w:rFonts w:ascii="Wingdings" w:hAnsi="Wingdings" w:hint="default"/>
      </w:rPr>
    </w:lvl>
  </w:abstractNum>
  <w:abstractNum w:abstractNumId="20">
    <w:nsid w:val="71AB794D"/>
    <w:multiLevelType w:val="hybridMultilevel"/>
    <w:tmpl w:val="EEF2738E"/>
    <w:lvl w:ilvl="0" w:tplc="C040E214">
      <w:start w:val="1"/>
      <w:numFmt w:val="upperLetter"/>
      <w:lvlText w:val="%1."/>
      <w:lvlJc w:val="left"/>
      <w:pPr>
        <w:ind w:left="720" w:hanging="360"/>
      </w:pPr>
      <w:rPr>
        <w:rFonts w:hint="default"/>
      </w:rPr>
    </w:lvl>
    <w:lvl w:ilvl="1" w:tplc="AB1E177C" w:tentative="1">
      <w:start w:val="1"/>
      <w:numFmt w:val="lowerLetter"/>
      <w:lvlText w:val="%2."/>
      <w:lvlJc w:val="left"/>
      <w:pPr>
        <w:ind w:left="1440" w:hanging="360"/>
      </w:pPr>
    </w:lvl>
    <w:lvl w:ilvl="2" w:tplc="435C6E2A" w:tentative="1">
      <w:start w:val="1"/>
      <w:numFmt w:val="lowerRoman"/>
      <w:lvlText w:val="%3."/>
      <w:lvlJc w:val="right"/>
      <w:pPr>
        <w:ind w:left="2160" w:hanging="180"/>
      </w:pPr>
    </w:lvl>
    <w:lvl w:ilvl="3" w:tplc="ADCA900E" w:tentative="1">
      <w:start w:val="1"/>
      <w:numFmt w:val="decimal"/>
      <w:lvlText w:val="%4."/>
      <w:lvlJc w:val="left"/>
      <w:pPr>
        <w:ind w:left="2880" w:hanging="360"/>
      </w:pPr>
    </w:lvl>
    <w:lvl w:ilvl="4" w:tplc="F682A3B4" w:tentative="1">
      <w:start w:val="1"/>
      <w:numFmt w:val="lowerLetter"/>
      <w:lvlText w:val="%5."/>
      <w:lvlJc w:val="left"/>
      <w:pPr>
        <w:ind w:left="3600" w:hanging="360"/>
      </w:pPr>
    </w:lvl>
    <w:lvl w:ilvl="5" w:tplc="D5C0E3A8" w:tentative="1">
      <w:start w:val="1"/>
      <w:numFmt w:val="lowerRoman"/>
      <w:lvlText w:val="%6."/>
      <w:lvlJc w:val="right"/>
      <w:pPr>
        <w:ind w:left="4320" w:hanging="180"/>
      </w:pPr>
    </w:lvl>
    <w:lvl w:ilvl="6" w:tplc="218EBA82" w:tentative="1">
      <w:start w:val="1"/>
      <w:numFmt w:val="decimal"/>
      <w:lvlText w:val="%7."/>
      <w:lvlJc w:val="left"/>
      <w:pPr>
        <w:ind w:left="5040" w:hanging="360"/>
      </w:pPr>
    </w:lvl>
    <w:lvl w:ilvl="7" w:tplc="99E0D052" w:tentative="1">
      <w:start w:val="1"/>
      <w:numFmt w:val="lowerLetter"/>
      <w:lvlText w:val="%8."/>
      <w:lvlJc w:val="left"/>
      <w:pPr>
        <w:ind w:left="5760" w:hanging="360"/>
      </w:pPr>
    </w:lvl>
    <w:lvl w:ilvl="8" w:tplc="873C94C8" w:tentative="1">
      <w:start w:val="1"/>
      <w:numFmt w:val="lowerRoman"/>
      <w:lvlText w:val="%9."/>
      <w:lvlJc w:val="right"/>
      <w:pPr>
        <w:ind w:left="6480" w:hanging="180"/>
      </w:pPr>
    </w:lvl>
  </w:abstractNum>
  <w:abstractNum w:abstractNumId="21">
    <w:nsid w:val="737B197F"/>
    <w:multiLevelType w:val="multilevel"/>
    <w:tmpl w:val="C7A22A9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4"/>
  </w:num>
  <w:num w:numId="2">
    <w:abstractNumId w:val="21"/>
  </w:num>
  <w:num w:numId="3">
    <w:abstractNumId w:val="12"/>
  </w:num>
  <w:num w:numId="4">
    <w:abstractNumId w:val="1"/>
  </w:num>
  <w:num w:numId="5">
    <w:abstractNumId w:val="17"/>
  </w:num>
  <w:num w:numId="6">
    <w:abstractNumId w:val="15"/>
  </w:num>
  <w:num w:numId="7">
    <w:abstractNumId w:val="13"/>
  </w:num>
  <w:num w:numId="8">
    <w:abstractNumId w:val="16"/>
  </w:num>
  <w:num w:numId="9">
    <w:abstractNumId w:val="6"/>
  </w:num>
  <w:num w:numId="10">
    <w:abstractNumId w:val="2"/>
  </w:num>
  <w:num w:numId="11">
    <w:abstractNumId w:val="3"/>
  </w:num>
  <w:num w:numId="12">
    <w:abstractNumId w:val="19"/>
  </w:num>
  <w:num w:numId="13">
    <w:abstractNumId w:val="20"/>
  </w:num>
  <w:num w:numId="14">
    <w:abstractNumId w:val="9"/>
  </w:num>
  <w:num w:numId="15">
    <w:abstractNumId w:val="8"/>
  </w:num>
  <w:num w:numId="16">
    <w:abstractNumId w:val="18"/>
  </w:num>
  <w:num w:numId="17">
    <w:abstractNumId w:val="11"/>
  </w:num>
  <w:num w:numId="18">
    <w:abstractNumId w:val="10"/>
  </w:num>
  <w:num w:numId="19">
    <w:abstractNumId w:val="0"/>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67"/>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C30663"/>
    <w:rsid w:val="0001224F"/>
    <w:rsid w:val="0002339B"/>
    <w:rsid w:val="000754B8"/>
    <w:rsid w:val="000D1ADB"/>
    <w:rsid w:val="000D7146"/>
    <w:rsid w:val="000F6E48"/>
    <w:rsid w:val="001311B9"/>
    <w:rsid w:val="0016594E"/>
    <w:rsid w:val="001A2B97"/>
    <w:rsid w:val="001C0888"/>
    <w:rsid w:val="001E226B"/>
    <w:rsid w:val="00222DAF"/>
    <w:rsid w:val="00230F12"/>
    <w:rsid w:val="00235237"/>
    <w:rsid w:val="0026130D"/>
    <w:rsid w:val="00291968"/>
    <w:rsid w:val="002D78A7"/>
    <w:rsid w:val="002E7D80"/>
    <w:rsid w:val="003035AE"/>
    <w:rsid w:val="00310801"/>
    <w:rsid w:val="00313F80"/>
    <w:rsid w:val="003320B8"/>
    <w:rsid w:val="0033527A"/>
    <w:rsid w:val="00335579"/>
    <w:rsid w:val="003448CC"/>
    <w:rsid w:val="00347A94"/>
    <w:rsid w:val="00380CFD"/>
    <w:rsid w:val="003923EF"/>
    <w:rsid w:val="003A6060"/>
    <w:rsid w:val="004255A0"/>
    <w:rsid w:val="004261AE"/>
    <w:rsid w:val="0049313C"/>
    <w:rsid w:val="00495E69"/>
    <w:rsid w:val="004A7948"/>
    <w:rsid w:val="004B7D1C"/>
    <w:rsid w:val="004C0854"/>
    <w:rsid w:val="004E6EDF"/>
    <w:rsid w:val="004F6ABC"/>
    <w:rsid w:val="00506FF5"/>
    <w:rsid w:val="00507F69"/>
    <w:rsid w:val="00510ACA"/>
    <w:rsid w:val="005342C9"/>
    <w:rsid w:val="00545847"/>
    <w:rsid w:val="005A2018"/>
    <w:rsid w:val="005B4118"/>
    <w:rsid w:val="005F0EAD"/>
    <w:rsid w:val="00624F32"/>
    <w:rsid w:val="006412DD"/>
    <w:rsid w:val="00646508"/>
    <w:rsid w:val="006635B4"/>
    <w:rsid w:val="00676E4C"/>
    <w:rsid w:val="00683F19"/>
    <w:rsid w:val="006B3882"/>
    <w:rsid w:val="006E0AD6"/>
    <w:rsid w:val="006F3E06"/>
    <w:rsid w:val="00725DF6"/>
    <w:rsid w:val="00727EE4"/>
    <w:rsid w:val="00740764"/>
    <w:rsid w:val="00764F2B"/>
    <w:rsid w:val="007832D8"/>
    <w:rsid w:val="007851CC"/>
    <w:rsid w:val="00787DED"/>
    <w:rsid w:val="00795A0C"/>
    <w:rsid w:val="007C2366"/>
    <w:rsid w:val="007D1C4B"/>
    <w:rsid w:val="007E0F08"/>
    <w:rsid w:val="007F74E4"/>
    <w:rsid w:val="00820A42"/>
    <w:rsid w:val="00853633"/>
    <w:rsid w:val="008536AD"/>
    <w:rsid w:val="0087527B"/>
    <w:rsid w:val="00875AB7"/>
    <w:rsid w:val="008E2A19"/>
    <w:rsid w:val="008E351C"/>
    <w:rsid w:val="008E65A3"/>
    <w:rsid w:val="008E76BF"/>
    <w:rsid w:val="009002BA"/>
    <w:rsid w:val="00904A9E"/>
    <w:rsid w:val="0095209D"/>
    <w:rsid w:val="00966AFB"/>
    <w:rsid w:val="009A67AF"/>
    <w:rsid w:val="009B6C4C"/>
    <w:rsid w:val="009B7AD3"/>
    <w:rsid w:val="009E5883"/>
    <w:rsid w:val="009F7FF7"/>
    <w:rsid w:val="00A000CA"/>
    <w:rsid w:val="00A138C8"/>
    <w:rsid w:val="00A15F93"/>
    <w:rsid w:val="00A32FBE"/>
    <w:rsid w:val="00A33CDD"/>
    <w:rsid w:val="00A67C11"/>
    <w:rsid w:val="00A91279"/>
    <w:rsid w:val="00AA3A83"/>
    <w:rsid w:val="00B407B1"/>
    <w:rsid w:val="00B512D2"/>
    <w:rsid w:val="00B64F31"/>
    <w:rsid w:val="00B70BDC"/>
    <w:rsid w:val="00B774CB"/>
    <w:rsid w:val="00B801A6"/>
    <w:rsid w:val="00BA5799"/>
    <w:rsid w:val="00BA5A74"/>
    <w:rsid w:val="00BA66DE"/>
    <w:rsid w:val="00BB7DE4"/>
    <w:rsid w:val="00BC2E6D"/>
    <w:rsid w:val="00BD793E"/>
    <w:rsid w:val="00BF6445"/>
    <w:rsid w:val="00C110DD"/>
    <w:rsid w:val="00C164D8"/>
    <w:rsid w:val="00C30663"/>
    <w:rsid w:val="00C531B6"/>
    <w:rsid w:val="00C54A34"/>
    <w:rsid w:val="00C61FDD"/>
    <w:rsid w:val="00C62A1F"/>
    <w:rsid w:val="00C7736C"/>
    <w:rsid w:val="00C8674B"/>
    <w:rsid w:val="00C914E7"/>
    <w:rsid w:val="00C9173C"/>
    <w:rsid w:val="00CA2169"/>
    <w:rsid w:val="00CB01FF"/>
    <w:rsid w:val="00CC3F8F"/>
    <w:rsid w:val="00CF5D73"/>
    <w:rsid w:val="00D04D7A"/>
    <w:rsid w:val="00D20111"/>
    <w:rsid w:val="00D36D1B"/>
    <w:rsid w:val="00D43211"/>
    <w:rsid w:val="00D56FB1"/>
    <w:rsid w:val="00D651F7"/>
    <w:rsid w:val="00D90749"/>
    <w:rsid w:val="00DB5842"/>
    <w:rsid w:val="00DB5C5F"/>
    <w:rsid w:val="00DC00E6"/>
    <w:rsid w:val="00DD601B"/>
    <w:rsid w:val="00DD6215"/>
    <w:rsid w:val="00E11831"/>
    <w:rsid w:val="00E12247"/>
    <w:rsid w:val="00E148E0"/>
    <w:rsid w:val="00E22B5F"/>
    <w:rsid w:val="00E42FF5"/>
    <w:rsid w:val="00E501F3"/>
    <w:rsid w:val="00E70BB9"/>
    <w:rsid w:val="00E85FC4"/>
    <w:rsid w:val="00E949FC"/>
    <w:rsid w:val="00EA0545"/>
    <w:rsid w:val="00EA3252"/>
    <w:rsid w:val="00EC4BE8"/>
    <w:rsid w:val="00EC4E3D"/>
    <w:rsid w:val="00ED60B7"/>
    <w:rsid w:val="00EF3BBA"/>
    <w:rsid w:val="00F20D6F"/>
    <w:rsid w:val="00F373F8"/>
    <w:rsid w:val="00F5043B"/>
    <w:rsid w:val="00F52092"/>
    <w:rsid w:val="00F87C7B"/>
    <w:rsid w:val="00FA074B"/>
    <w:rsid w:val="00FD7DF9"/>
    <w:rsid w:val="00FE05A0"/>
    <w:rsid w:val="00FE1999"/>
    <w:rsid w:val="00FE49A4"/>
    <w:rsid w:val="00FF5822"/>
    <w:rsid w:val="00FF683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67"/>
    <o:shapelayout v:ext="edit">
      <o:idmap v:ext="edit" data="1"/>
      <o:rules v:ext="edit">
        <o:r id="V:Rule1" type="connector" idref="#Straight Arrow Connector 53"/>
        <o:r id="V:Rule2" type="connector" idref="#Straight Arrow Connector 99"/>
        <o:r id="V:Rule3" type="connector" idref="#Straight Arrow Connector 57"/>
        <o:r id="V:Rule4" type="connector" idref="#Straight Arrow Connector 116"/>
        <o:r id="V:Rule5" type="connector" idref="#Straight Arrow Connector 82"/>
        <o:r id="V:Rule6" type="connector" idref="#Straight Arrow Connector 117"/>
        <o:r id="V:Rule7" type="connector" idref="#Straight Arrow Connector 107"/>
        <o:r id="V:Rule8" type="connector" idref="#Line 12"/>
        <o:r id="V:Rule9" type="connector" idref="#Straight Arrow Connector 121"/>
        <o:r id="V:Rule10" type="connector" idref="#Straight Arrow Connector 120"/>
        <o:r id="V:Rule11" type="connector" idref="#Straight Arrow Connector 81"/>
        <o:r id="V:Rule12" type="connector" idref="#Straight Arrow Connector 84"/>
        <o:r id="V:Rule13" type="connector" idref="#Line 3"/>
        <o:r id="V:Rule14" type="connector" idref="#Straight Arrow Connector 78"/>
        <o:r id="V:Rule15" type="connector" idref="#Line 11"/>
        <o:r id="V:Rule16" type="connector" idref="#Straight Arrow Connector 97"/>
        <o:r id="V:Rule17" type="connector" idref="#Straight Arrow Connector 102"/>
        <o:r id="V:Rule18" type="connector" idref="#Straight Arrow Connector 83"/>
        <o:r id="V:Rule19" type="connector" idref="#Line 10"/>
        <o:r id="V:Rule20" type="connector" idref="#Straight Arrow Connector 80"/>
        <o:r id="V:Rule21" type="connector" idref="#Straight Arrow Connector 3"/>
        <o:r id="V:Rule22" type="connector" idref="#Straight Arrow Connector 85"/>
        <o:r id="V:Rule23" type="connector" idref="#Straight Arrow Connector 110"/>
        <o:r id="V:Rule24" type="connector" idref="#Straight Arrow Connector 104"/>
        <o:r id="V:Rule25" type="connector" idref="#Straight Arrow Connector 77"/>
        <o:r id="V:Rule26" type="connector" idref="#Straight Arrow Connector 9"/>
        <o:r id="V:Rule27" type="connector" idref="#Line 8"/>
        <o:r id="V:Rule28" type="connector" idref="#Line 7"/>
        <o:r id="V:Rule29" type="connector" idref="#Line 9"/>
        <o:r id="V:Rule30" type="connector" idref="#Straight Arrow Connector 119"/>
        <o:r id="V:Rule31" type="connector" idref="#Straight Arrow Connector 79"/>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749"/>
    <w:pPr>
      <w:spacing w:after="0" w:line="240" w:lineRule="auto"/>
    </w:pPr>
    <w:rPr>
      <w:rFonts w:ascii="Times New Roman" w:eastAsia="Times New Roman" w:hAnsi="Times New Roman" w:cs="Times New Roman"/>
      <w:sz w:val="20"/>
      <w:szCs w:val="20"/>
      <w:lang w:bidi="ar-SA"/>
    </w:rPr>
  </w:style>
  <w:style w:type="paragraph" w:styleId="Heading1">
    <w:name w:val="heading 1"/>
    <w:basedOn w:val="Normal"/>
    <w:next w:val="Normal"/>
    <w:link w:val="Heading1Char"/>
    <w:uiPriority w:val="9"/>
    <w:qFormat/>
    <w:rsid w:val="00D36D1B"/>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unhideWhenUsed/>
    <w:qFormat/>
    <w:rsid w:val="00D36D1B"/>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D36D1B"/>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D36D1B"/>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D36D1B"/>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D36D1B"/>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D36D1B"/>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D36D1B"/>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D36D1B"/>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6D1B"/>
    <w:rPr>
      <w:rFonts w:asciiTheme="majorHAnsi" w:eastAsiaTheme="majorEastAsia" w:hAnsiTheme="majorHAnsi" w:cstheme="majorBidi"/>
      <w:b/>
      <w:bCs/>
      <w:kern w:val="32"/>
      <w:sz w:val="32"/>
      <w:szCs w:val="32"/>
      <w:lang w:bidi="ar-SA"/>
    </w:rPr>
  </w:style>
  <w:style w:type="character" w:customStyle="1" w:styleId="Heading2Char">
    <w:name w:val="Heading 2 Char"/>
    <w:basedOn w:val="DefaultParagraphFont"/>
    <w:link w:val="Heading2"/>
    <w:uiPriority w:val="9"/>
    <w:rsid w:val="00D36D1B"/>
    <w:rPr>
      <w:rFonts w:asciiTheme="majorHAnsi" w:eastAsiaTheme="majorEastAsia" w:hAnsiTheme="majorHAnsi" w:cstheme="majorBidi"/>
      <w:b/>
      <w:bCs/>
      <w:i/>
      <w:iCs/>
      <w:sz w:val="28"/>
      <w:szCs w:val="28"/>
      <w:lang w:bidi="ar-SA"/>
    </w:rPr>
  </w:style>
  <w:style w:type="character" w:customStyle="1" w:styleId="Heading3Char">
    <w:name w:val="Heading 3 Char"/>
    <w:basedOn w:val="DefaultParagraphFont"/>
    <w:link w:val="Heading3"/>
    <w:uiPriority w:val="9"/>
    <w:semiHidden/>
    <w:rsid w:val="00D36D1B"/>
    <w:rPr>
      <w:rFonts w:asciiTheme="majorHAnsi" w:eastAsiaTheme="majorEastAsia" w:hAnsiTheme="majorHAnsi" w:cstheme="majorBidi"/>
      <w:b/>
      <w:bCs/>
      <w:sz w:val="26"/>
      <w:szCs w:val="26"/>
      <w:lang w:bidi="ar-SA"/>
    </w:rPr>
  </w:style>
  <w:style w:type="character" w:customStyle="1" w:styleId="Heading4Char">
    <w:name w:val="Heading 4 Char"/>
    <w:basedOn w:val="DefaultParagraphFont"/>
    <w:link w:val="Heading4"/>
    <w:uiPriority w:val="9"/>
    <w:semiHidden/>
    <w:rsid w:val="00D36D1B"/>
    <w:rPr>
      <w:rFonts w:eastAsiaTheme="minorEastAsia"/>
      <w:b/>
      <w:bCs/>
      <w:sz w:val="28"/>
      <w:szCs w:val="28"/>
      <w:lang w:bidi="ar-SA"/>
    </w:rPr>
  </w:style>
  <w:style w:type="character" w:customStyle="1" w:styleId="Heading5Char">
    <w:name w:val="Heading 5 Char"/>
    <w:basedOn w:val="DefaultParagraphFont"/>
    <w:link w:val="Heading5"/>
    <w:uiPriority w:val="9"/>
    <w:semiHidden/>
    <w:rsid w:val="00D36D1B"/>
    <w:rPr>
      <w:rFonts w:eastAsiaTheme="minorEastAsia"/>
      <w:b/>
      <w:bCs/>
      <w:i/>
      <w:iCs/>
      <w:sz w:val="26"/>
      <w:szCs w:val="26"/>
      <w:lang w:bidi="ar-SA"/>
    </w:rPr>
  </w:style>
  <w:style w:type="character" w:customStyle="1" w:styleId="Heading6Char">
    <w:name w:val="Heading 6 Char"/>
    <w:basedOn w:val="DefaultParagraphFont"/>
    <w:link w:val="Heading6"/>
    <w:rsid w:val="00D36D1B"/>
    <w:rPr>
      <w:rFonts w:ascii="Times New Roman" w:eastAsia="Times New Roman" w:hAnsi="Times New Roman" w:cs="Times New Roman"/>
      <w:b/>
      <w:bCs/>
      <w:lang w:bidi="ar-SA"/>
    </w:rPr>
  </w:style>
  <w:style w:type="character" w:customStyle="1" w:styleId="Heading7Char">
    <w:name w:val="Heading 7 Char"/>
    <w:basedOn w:val="DefaultParagraphFont"/>
    <w:link w:val="Heading7"/>
    <w:uiPriority w:val="9"/>
    <w:semiHidden/>
    <w:rsid w:val="00D36D1B"/>
    <w:rPr>
      <w:rFonts w:eastAsiaTheme="minorEastAsia"/>
      <w:sz w:val="24"/>
      <w:szCs w:val="24"/>
      <w:lang w:bidi="ar-SA"/>
    </w:rPr>
  </w:style>
  <w:style w:type="character" w:customStyle="1" w:styleId="Heading8Char">
    <w:name w:val="Heading 8 Char"/>
    <w:basedOn w:val="DefaultParagraphFont"/>
    <w:link w:val="Heading8"/>
    <w:uiPriority w:val="9"/>
    <w:semiHidden/>
    <w:rsid w:val="00D36D1B"/>
    <w:rPr>
      <w:rFonts w:eastAsiaTheme="minorEastAsia"/>
      <w:i/>
      <w:iCs/>
      <w:sz w:val="24"/>
      <w:szCs w:val="24"/>
      <w:lang w:bidi="ar-SA"/>
    </w:rPr>
  </w:style>
  <w:style w:type="character" w:customStyle="1" w:styleId="Heading9Char">
    <w:name w:val="Heading 9 Char"/>
    <w:basedOn w:val="DefaultParagraphFont"/>
    <w:link w:val="Heading9"/>
    <w:uiPriority w:val="9"/>
    <w:semiHidden/>
    <w:rsid w:val="00D36D1B"/>
    <w:rPr>
      <w:rFonts w:asciiTheme="majorHAnsi" w:eastAsiaTheme="majorEastAsia" w:hAnsiTheme="majorHAnsi" w:cstheme="majorBidi"/>
      <w:lang w:bidi="ar-SA"/>
    </w:rPr>
  </w:style>
  <w:style w:type="paragraph" w:styleId="Header">
    <w:name w:val="header"/>
    <w:basedOn w:val="Normal"/>
    <w:link w:val="HeaderChar"/>
    <w:uiPriority w:val="99"/>
    <w:unhideWhenUsed/>
    <w:rsid w:val="00C30663"/>
    <w:pPr>
      <w:tabs>
        <w:tab w:val="center" w:pos="4513"/>
        <w:tab w:val="right" w:pos="9026"/>
      </w:tabs>
    </w:pPr>
  </w:style>
  <w:style w:type="character" w:customStyle="1" w:styleId="HeaderChar">
    <w:name w:val="Header Char"/>
    <w:basedOn w:val="DefaultParagraphFont"/>
    <w:link w:val="Header"/>
    <w:uiPriority w:val="99"/>
    <w:rsid w:val="00C30663"/>
    <w:rPr>
      <w:rFonts w:ascii="Times New Roman" w:eastAsia="Times New Roman" w:hAnsi="Times New Roman" w:cs="Times New Roman"/>
      <w:sz w:val="20"/>
      <w:szCs w:val="20"/>
      <w:lang w:bidi="ar-SA"/>
    </w:rPr>
  </w:style>
  <w:style w:type="paragraph" w:styleId="Footer">
    <w:name w:val="footer"/>
    <w:basedOn w:val="Normal"/>
    <w:link w:val="FooterChar"/>
    <w:uiPriority w:val="99"/>
    <w:unhideWhenUsed/>
    <w:rsid w:val="00C30663"/>
    <w:pPr>
      <w:tabs>
        <w:tab w:val="center" w:pos="4513"/>
        <w:tab w:val="right" w:pos="9026"/>
      </w:tabs>
    </w:pPr>
  </w:style>
  <w:style w:type="character" w:customStyle="1" w:styleId="FooterChar">
    <w:name w:val="Footer Char"/>
    <w:basedOn w:val="DefaultParagraphFont"/>
    <w:link w:val="Footer"/>
    <w:uiPriority w:val="99"/>
    <w:rsid w:val="00C30663"/>
    <w:rPr>
      <w:rFonts w:ascii="Times New Roman" w:eastAsia="Times New Roman" w:hAnsi="Times New Roman" w:cs="Times New Roman"/>
      <w:sz w:val="20"/>
      <w:szCs w:val="20"/>
      <w:lang w:bidi="ar-SA"/>
    </w:rPr>
  </w:style>
  <w:style w:type="paragraph" w:styleId="BalloonText">
    <w:name w:val="Balloon Text"/>
    <w:basedOn w:val="Normal"/>
    <w:link w:val="BalloonTextChar"/>
    <w:uiPriority w:val="99"/>
    <w:semiHidden/>
    <w:unhideWhenUsed/>
    <w:rsid w:val="00C30663"/>
    <w:rPr>
      <w:rFonts w:ascii="Tahoma" w:hAnsi="Tahoma" w:cs="Tahoma"/>
      <w:sz w:val="16"/>
      <w:szCs w:val="16"/>
    </w:rPr>
  </w:style>
  <w:style w:type="character" w:customStyle="1" w:styleId="BalloonTextChar">
    <w:name w:val="Balloon Text Char"/>
    <w:basedOn w:val="DefaultParagraphFont"/>
    <w:link w:val="BalloonText"/>
    <w:uiPriority w:val="99"/>
    <w:semiHidden/>
    <w:rsid w:val="00C30663"/>
    <w:rPr>
      <w:rFonts w:ascii="Tahoma" w:eastAsia="Times New Roman" w:hAnsi="Tahoma" w:cs="Tahoma"/>
      <w:sz w:val="16"/>
      <w:szCs w:val="16"/>
      <w:lang w:bidi="ar-SA"/>
    </w:rPr>
  </w:style>
  <w:style w:type="table" w:styleId="TableGrid">
    <w:name w:val="Table Grid"/>
    <w:basedOn w:val="TableNormal"/>
    <w:uiPriority w:val="39"/>
    <w:rsid w:val="00C30663"/>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D36D1B"/>
    <w:pPr>
      <w:spacing w:before="100" w:beforeAutospacing="1" w:after="100" w:afterAutospacing="1"/>
    </w:pPr>
    <w:rPr>
      <w:sz w:val="24"/>
      <w:szCs w:val="24"/>
    </w:rPr>
  </w:style>
  <w:style w:type="character" w:styleId="PageNumber">
    <w:name w:val="page number"/>
    <w:basedOn w:val="DefaultParagraphFont"/>
    <w:semiHidden/>
    <w:unhideWhenUsed/>
    <w:rsid w:val="00FD7DF9"/>
  </w:style>
  <w:style w:type="table" w:customStyle="1" w:styleId="GridTable4Accent6">
    <w:name w:val="Grid Table 4 Accent 6"/>
    <w:basedOn w:val="TableNormal"/>
    <w:uiPriority w:val="49"/>
    <w:rsid w:val="00C531B6"/>
    <w:pPr>
      <w:spacing w:after="0" w:line="240" w:lineRule="auto"/>
    </w:pPr>
    <w:rPr>
      <w:lang w:bidi="ar-SA"/>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ListParagraph">
    <w:name w:val="List Paragraph"/>
    <w:basedOn w:val="Normal"/>
    <w:uiPriority w:val="34"/>
    <w:qFormat/>
    <w:rsid w:val="00C531B6"/>
    <w:pPr>
      <w:spacing w:after="160" w:line="259" w:lineRule="auto"/>
      <w:ind w:left="720"/>
      <w:contextualSpacing/>
    </w:pPr>
    <w:rPr>
      <w:rFonts w:asciiTheme="minorHAnsi" w:eastAsiaTheme="minorHAnsi" w:hAnsiTheme="minorHAnsi" w:cstheme="minorBidi"/>
      <w:sz w:val="22"/>
      <w:szCs w:val="22"/>
    </w:rPr>
  </w:style>
  <w:style w:type="paragraph" w:styleId="FootnoteText">
    <w:name w:val="footnote text"/>
    <w:basedOn w:val="Normal"/>
    <w:link w:val="FootnoteTextChar"/>
    <w:uiPriority w:val="99"/>
    <w:semiHidden/>
    <w:unhideWhenUsed/>
    <w:rsid w:val="00C531B6"/>
    <w:rPr>
      <w:rFonts w:asciiTheme="minorHAnsi" w:eastAsiaTheme="minorHAnsi" w:hAnsiTheme="minorHAnsi" w:cstheme="minorBidi"/>
    </w:rPr>
  </w:style>
  <w:style w:type="character" w:customStyle="1" w:styleId="FootnoteTextChar">
    <w:name w:val="Footnote Text Char"/>
    <w:basedOn w:val="DefaultParagraphFont"/>
    <w:link w:val="FootnoteText"/>
    <w:uiPriority w:val="99"/>
    <w:semiHidden/>
    <w:rsid w:val="00C531B6"/>
    <w:rPr>
      <w:sz w:val="20"/>
      <w:szCs w:val="20"/>
      <w:lang w:bidi="ar-SA"/>
    </w:rPr>
  </w:style>
  <w:style w:type="character" w:customStyle="1" w:styleId="CommentTextChar">
    <w:name w:val="Comment Text Char"/>
    <w:basedOn w:val="DefaultParagraphFont"/>
    <w:link w:val="CommentText"/>
    <w:uiPriority w:val="99"/>
    <w:semiHidden/>
    <w:rsid w:val="00C531B6"/>
    <w:rPr>
      <w:sz w:val="20"/>
      <w:szCs w:val="20"/>
      <w:lang w:bidi="ar-SA"/>
    </w:rPr>
  </w:style>
  <w:style w:type="paragraph" w:styleId="CommentText">
    <w:name w:val="annotation text"/>
    <w:basedOn w:val="Normal"/>
    <w:link w:val="CommentTextChar"/>
    <w:uiPriority w:val="99"/>
    <w:semiHidden/>
    <w:unhideWhenUsed/>
    <w:rsid w:val="00C531B6"/>
    <w:pPr>
      <w:spacing w:after="160"/>
    </w:pPr>
    <w:rPr>
      <w:rFonts w:asciiTheme="minorHAnsi" w:eastAsiaTheme="minorHAnsi" w:hAnsiTheme="minorHAnsi" w:cstheme="minorBidi"/>
    </w:rPr>
  </w:style>
  <w:style w:type="character" w:customStyle="1" w:styleId="CommentSubjectChar">
    <w:name w:val="Comment Subject Char"/>
    <w:basedOn w:val="CommentTextChar"/>
    <w:link w:val="CommentSubject"/>
    <w:uiPriority w:val="99"/>
    <w:semiHidden/>
    <w:rsid w:val="00C531B6"/>
    <w:rPr>
      <w:b/>
      <w:bCs/>
      <w:sz w:val="20"/>
      <w:szCs w:val="20"/>
      <w:lang w:bidi="ar-SA"/>
    </w:rPr>
  </w:style>
  <w:style w:type="paragraph" w:styleId="CommentSubject">
    <w:name w:val="annotation subject"/>
    <w:basedOn w:val="CommentText"/>
    <w:next w:val="CommentText"/>
    <w:link w:val="CommentSubjectChar"/>
    <w:uiPriority w:val="99"/>
    <w:semiHidden/>
    <w:unhideWhenUsed/>
    <w:rsid w:val="00C531B6"/>
    <w:rPr>
      <w:b/>
      <w:bCs/>
    </w:rPr>
  </w:style>
  <w:style w:type="character" w:styleId="Hyperlink">
    <w:name w:val="Hyperlink"/>
    <w:basedOn w:val="DefaultParagraphFont"/>
    <w:uiPriority w:val="99"/>
    <w:unhideWhenUsed/>
    <w:rsid w:val="00C531B6"/>
    <w:rPr>
      <w:color w:val="0000FF" w:themeColor="hyperlink"/>
      <w:u w:val="single"/>
    </w:rPr>
  </w:style>
  <w:style w:type="character" w:styleId="Strong">
    <w:name w:val="Strong"/>
    <w:basedOn w:val="DefaultParagraphFont"/>
    <w:uiPriority w:val="22"/>
    <w:qFormat/>
    <w:rsid w:val="00C531B6"/>
    <w:rPr>
      <w:b/>
      <w:bCs/>
    </w:rPr>
  </w:style>
  <w:style w:type="character" w:customStyle="1" w:styleId="st">
    <w:name w:val="st"/>
    <w:basedOn w:val="DefaultParagraphFont"/>
    <w:rsid w:val="00C531B6"/>
  </w:style>
  <w:style w:type="paragraph" w:customStyle="1" w:styleId="Style3">
    <w:name w:val="Style3"/>
    <w:basedOn w:val="Normal"/>
    <w:qFormat/>
    <w:rsid w:val="00C531B6"/>
    <w:pPr>
      <w:bidi/>
      <w:contextualSpacing/>
      <w:jc w:val="center"/>
    </w:pPr>
    <w:rPr>
      <w:rFonts w:eastAsia="Calibri" w:cs="B Lotus"/>
      <w:b/>
      <w:bCs/>
      <w:iCs/>
      <w:sz w:val="24"/>
      <w:szCs w:val="24"/>
      <w:lang w:bidi="fa-IR"/>
    </w:rPr>
  </w:style>
  <w:style w:type="paragraph" w:customStyle="1" w:styleId="Style2">
    <w:name w:val="Style2"/>
    <w:basedOn w:val="Normal"/>
    <w:qFormat/>
    <w:rsid w:val="00C531B6"/>
    <w:pPr>
      <w:bidi/>
      <w:ind w:hanging="1"/>
      <w:contextualSpacing/>
      <w:jc w:val="center"/>
    </w:pPr>
    <w:rPr>
      <w:rFonts w:eastAsiaTheme="minorHAnsi" w:cs="B Lotus"/>
      <w:b/>
      <w:bCs/>
      <w:iCs/>
      <w:szCs w:val="24"/>
      <w:lang w:bidi="fa-IR"/>
    </w:rPr>
  </w:style>
  <w:style w:type="character" w:customStyle="1" w:styleId="tgc">
    <w:name w:val="_tgc"/>
    <w:basedOn w:val="DefaultParagraphFont"/>
    <w:rsid w:val="00C531B6"/>
  </w:style>
  <w:style w:type="paragraph" w:styleId="BodyText">
    <w:name w:val="Body Text"/>
    <w:basedOn w:val="Normal"/>
    <w:link w:val="BodyTextChar"/>
    <w:uiPriority w:val="1"/>
    <w:qFormat/>
    <w:rsid w:val="000D7146"/>
    <w:pPr>
      <w:widowControl w:val="0"/>
      <w:autoSpaceDE w:val="0"/>
      <w:autoSpaceDN w:val="0"/>
      <w:spacing w:before="12"/>
    </w:pPr>
    <w:rPr>
      <w:rFonts w:ascii="B Nazanin" w:eastAsia="B Nazanin" w:hAnsi="B Nazanin" w:cs="B Nazanin"/>
      <w:sz w:val="24"/>
      <w:szCs w:val="24"/>
    </w:rPr>
  </w:style>
  <w:style w:type="character" w:customStyle="1" w:styleId="BodyTextChar">
    <w:name w:val="Body Text Char"/>
    <w:basedOn w:val="DefaultParagraphFont"/>
    <w:link w:val="BodyText"/>
    <w:uiPriority w:val="1"/>
    <w:rsid w:val="000D7146"/>
    <w:rPr>
      <w:rFonts w:ascii="B Nazanin" w:eastAsia="B Nazanin" w:hAnsi="B Nazanin" w:cs="B Nazanin"/>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924153">
      <w:bodyDiv w:val="1"/>
      <w:marLeft w:val="0"/>
      <w:marRight w:val="0"/>
      <w:marTop w:val="0"/>
      <w:marBottom w:val="0"/>
      <w:divBdr>
        <w:top w:val="none" w:sz="0" w:space="0" w:color="auto"/>
        <w:left w:val="none" w:sz="0" w:space="0" w:color="auto"/>
        <w:bottom w:val="none" w:sz="0" w:space="0" w:color="auto"/>
        <w:right w:val="none" w:sz="0" w:space="0" w:color="auto"/>
      </w:divBdr>
    </w:div>
    <w:div w:id="932476176">
      <w:bodyDiv w:val="1"/>
      <w:marLeft w:val="0"/>
      <w:marRight w:val="0"/>
      <w:marTop w:val="0"/>
      <w:marBottom w:val="0"/>
      <w:divBdr>
        <w:top w:val="none" w:sz="0" w:space="0" w:color="auto"/>
        <w:left w:val="none" w:sz="0" w:space="0" w:color="auto"/>
        <w:bottom w:val="none" w:sz="0" w:space="0" w:color="auto"/>
        <w:right w:val="none" w:sz="0" w:space="0" w:color="auto"/>
      </w:divBdr>
    </w:div>
    <w:div w:id="1835876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HSE.NIOC.I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eader" Target="head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7DA20C-CC99-4595-949F-717E75703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1</Pages>
  <Words>6373</Words>
  <Characters>36327</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Hossein Abbasi Laleh</dc:creator>
  <cp:lastModifiedBy>Hossein Abbasi Laleh</cp:lastModifiedBy>
  <cp:revision>46</cp:revision>
  <cp:lastPrinted>2018-09-07T21:30:00Z</cp:lastPrinted>
  <dcterms:created xsi:type="dcterms:W3CDTF">2018-04-20T07:28:00Z</dcterms:created>
  <dcterms:modified xsi:type="dcterms:W3CDTF">2018-11-04T20:33:00Z</dcterms:modified>
</cp:coreProperties>
</file>